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17DF9C" w14:textId="3733B2E5" w:rsidR="007229EC" w:rsidRDefault="00E44E25">
      <w:r>
        <w:t>TRF</w:t>
      </w:r>
      <w:r w:rsidR="00A239A7">
        <w:t>´s</w:t>
      </w:r>
      <w:r>
        <w:t xml:space="preserve"> beretning delegeretmødet </w:t>
      </w:r>
      <w:r w:rsidR="0038362E">
        <w:t xml:space="preserve">7. </w:t>
      </w:r>
      <w:r w:rsidR="008839DC">
        <w:t>oktober</w:t>
      </w:r>
      <w:r>
        <w:t xml:space="preserve"> 2020.</w:t>
      </w:r>
    </w:p>
    <w:p w14:paraId="1DEA2C81" w14:textId="77777777" w:rsidR="00E44E25" w:rsidRDefault="00E44E25"/>
    <w:p w14:paraId="6D75AA8C" w14:textId="77777777" w:rsidR="00E44E25" w:rsidRPr="00C240E3" w:rsidRDefault="00E44E25">
      <w:pPr>
        <w:rPr>
          <w:b/>
          <w:sz w:val="24"/>
          <w:szCs w:val="24"/>
        </w:rPr>
      </w:pPr>
      <w:r w:rsidRPr="00C240E3">
        <w:rPr>
          <w:b/>
          <w:sz w:val="24"/>
          <w:szCs w:val="24"/>
        </w:rPr>
        <w:t>Forretningsudvalget (FU) og Sekretariatet</w:t>
      </w:r>
    </w:p>
    <w:p w14:paraId="561CA921" w14:textId="77777777" w:rsidR="00E44E25" w:rsidRDefault="00E44E25"/>
    <w:p w14:paraId="249142F6" w14:textId="77777777" w:rsidR="00E44E25" w:rsidRPr="00C240E3" w:rsidRDefault="00E44E25">
      <w:pPr>
        <w:rPr>
          <w:b/>
        </w:rPr>
      </w:pPr>
      <w:r w:rsidRPr="00C240E3">
        <w:rPr>
          <w:b/>
        </w:rPr>
        <w:t>Trafikforbundet i nyt kontor</w:t>
      </w:r>
    </w:p>
    <w:p w14:paraId="73C2A763" w14:textId="77777777" w:rsidR="00E44E25" w:rsidRDefault="00E44E25">
      <w:r>
        <w:t>I de skriftlige beretninger fra delegeretmøderne i 2016 og 2018 startede vi med ”vi har fået nye kontorer”, den ”tradition” holder vi fast ved</w:t>
      </w:r>
      <w:r w:rsidR="00741385">
        <w:t>.</w:t>
      </w:r>
      <w:r w:rsidR="00E62AC5">
        <w:t xml:space="preserve"> </w:t>
      </w:r>
      <w:r w:rsidR="00741385">
        <w:t>V</w:t>
      </w:r>
      <w:r w:rsidR="00E62AC5">
        <w:t>i har</w:t>
      </w:r>
      <w:r w:rsidR="00741385">
        <w:t>, som en konsekvens af sammenlægningen af FTF og LO,</w:t>
      </w:r>
      <w:r w:rsidR="00E62AC5">
        <w:t xml:space="preserve"> fået nyt kontor igen</w:t>
      </w:r>
      <w:r w:rsidR="00741385">
        <w:t>, da</w:t>
      </w:r>
      <w:r w:rsidR="006F65F7">
        <w:t xml:space="preserve"> FTF</w:t>
      </w:r>
      <w:r w:rsidR="00FF4A0D">
        <w:t xml:space="preserve"> lukkede kontoret i Niels Hemmingsens Gade og er flyttet ud til LO på Islands Brygge</w:t>
      </w:r>
      <w:r w:rsidR="006F65F7">
        <w:t>.</w:t>
      </w:r>
      <w:r w:rsidR="00E62AC5">
        <w:t xml:space="preserve"> </w:t>
      </w:r>
      <w:r w:rsidR="00FF4A0D">
        <w:t>V</w:t>
      </w:r>
      <w:r w:rsidR="00E62AC5">
        <w:t>i er</w:t>
      </w:r>
      <w:r w:rsidR="00FF4A0D">
        <w:t xml:space="preserve"> også</w:t>
      </w:r>
      <w:r w:rsidR="00E62AC5">
        <w:t xml:space="preserve"> flyttet ud på Bryggen, nærmere bestemt har vi lejet et kontor hos Centralforeningen for Stampersonel</w:t>
      </w:r>
      <w:r w:rsidR="001F1F47">
        <w:t xml:space="preserve"> (CS) </w:t>
      </w:r>
      <w:r w:rsidR="00E62AC5">
        <w:t xml:space="preserve">som bor i FTF-A´s hus </w:t>
      </w:r>
      <w:r w:rsidR="00E83706">
        <w:t>i</w:t>
      </w:r>
      <w:r w:rsidR="00E62AC5">
        <w:t xml:space="preserve"> Snorresgade 15, Islands Brygge. Vi har et kontorfællesskab med </w:t>
      </w:r>
      <w:r w:rsidR="00741385">
        <w:t>CS</w:t>
      </w:r>
      <w:r w:rsidR="00A239A7">
        <w:t xml:space="preserve"> og bruger deres IT, mødelokaler </w:t>
      </w:r>
      <w:r w:rsidR="00680019">
        <w:t>og servicering</w:t>
      </w:r>
      <w:r w:rsidR="00A239A7">
        <w:t>. For nuværende er der ikke tanke</w:t>
      </w:r>
      <w:r w:rsidR="00E83706">
        <w:t>r</w:t>
      </w:r>
      <w:r w:rsidR="00A239A7">
        <w:t xml:space="preserve"> om at udvide samarbejde</w:t>
      </w:r>
      <w:r w:rsidR="00680019">
        <w:t>t</w:t>
      </w:r>
      <w:r w:rsidR="00A239A7">
        <w:t>, men tanker og ideer o</w:t>
      </w:r>
      <w:r w:rsidR="006F65F7">
        <w:t>m</w:t>
      </w:r>
      <w:r w:rsidR="00A239A7">
        <w:t xml:space="preserve"> et fagforeningshus med flere organisationer spøger til stadighed.</w:t>
      </w:r>
      <w:r w:rsidR="00680019">
        <w:t xml:space="preserve"> Vores samlede omkostninger</w:t>
      </w:r>
      <w:r w:rsidR="00741385">
        <w:t xml:space="preserve"> til kontoret</w:t>
      </w:r>
      <w:r w:rsidR="00680019">
        <w:t xml:space="preserve"> er steget</w:t>
      </w:r>
      <w:r w:rsidR="00741385">
        <w:t xml:space="preserve"> en smule</w:t>
      </w:r>
      <w:r w:rsidR="00680019">
        <w:t>, udover husleje betaler</w:t>
      </w:r>
      <w:r w:rsidR="008A3DD2">
        <w:t xml:space="preserve"> </w:t>
      </w:r>
      <w:r w:rsidR="006F65F7">
        <w:t>vi også udgifter til</w:t>
      </w:r>
      <w:r w:rsidR="00680019">
        <w:t xml:space="preserve"> IT og fællesdrift.</w:t>
      </w:r>
    </w:p>
    <w:p w14:paraId="0D9C80DF" w14:textId="77777777" w:rsidR="00BF6B51" w:rsidRDefault="00BF6B51"/>
    <w:p w14:paraId="4808A0E3" w14:textId="77777777" w:rsidR="00BF6B51" w:rsidRPr="00BF6B51" w:rsidRDefault="00BF6B51">
      <w:pPr>
        <w:rPr>
          <w:b/>
        </w:rPr>
      </w:pPr>
      <w:r w:rsidRPr="00BF6B51">
        <w:rPr>
          <w:b/>
        </w:rPr>
        <w:t>Ny struktur</w:t>
      </w:r>
    </w:p>
    <w:p w14:paraId="0E10EEF2" w14:textId="77777777" w:rsidR="00BF6B51" w:rsidRDefault="00BF6B51">
      <w:r>
        <w:t xml:space="preserve">Delegeretmødet skal tage stilling til </w:t>
      </w:r>
      <w:r w:rsidR="00741385">
        <w:t>et</w:t>
      </w:r>
      <w:r>
        <w:t xml:space="preserve"> forslag fra Hovedbestyrelsen (HB) og Forretningsudvalget (FU) om en ny struktur i Trafikforbundet og dermed en anden ledelsesform. I dag h</w:t>
      </w:r>
      <w:r w:rsidR="00CE3C7B">
        <w:t>a</w:t>
      </w:r>
      <w:r>
        <w:t>r vi et FU bestående af formand og næstformand og to menige medlemmer samt HB bestående af formand og to repræsentanter fra hver af de 6 kredse. Strukturforslaget betyder</w:t>
      </w:r>
      <w:r w:rsidR="009E15D9">
        <w:t>,</w:t>
      </w:r>
      <w:r>
        <w:t xml:space="preserve"> at HB og FU lægges sammen og formindskes</w:t>
      </w:r>
      <w:r w:rsidR="009E15D9">
        <w:t>,</w:t>
      </w:r>
      <w:r>
        <w:t xml:space="preserve"> således at TRF fremover ledes af HB bestående en repræsentant fra hver kreds samt formanden</w:t>
      </w:r>
      <w:r w:rsidR="009E15D9">
        <w:t xml:space="preserve"> for TRF</w:t>
      </w:r>
      <w:r>
        <w:t xml:space="preserve">. </w:t>
      </w:r>
    </w:p>
    <w:p w14:paraId="3AAB8285" w14:textId="77777777" w:rsidR="009A2098" w:rsidRDefault="009A2098"/>
    <w:p w14:paraId="60BB0287" w14:textId="77777777" w:rsidR="009A2098" w:rsidRPr="00C240E3" w:rsidRDefault="00FB6A39">
      <w:pPr>
        <w:rPr>
          <w:b/>
        </w:rPr>
      </w:pPr>
      <w:r w:rsidRPr="00C240E3">
        <w:rPr>
          <w:b/>
        </w:rPr>
        <w:t>Trafikforbundet har</w:t>
      </w:r>
      <w:r w:rsidR="00C25E2F">
        <w:rPr>
          <w:b/>
        </w:rPr>
        <w:t xml:space="preserve"> lidt</w:t>
      </w:r>
      <w:r w:rsidRPr="00C240E3">
        <w:rPr>
          <w:b/>
        </w:rPr>
        <w:t xml:space="preserve"> færre medlemmer</w:t>
      </w:r>
    </w:p>
    <w:p w14:paraId="015CE990" w14:textId="60A0049E" w:rsidR="00FB6A39" w:rsidRDefault="00FB6A39">
      <w:r>
        <w:t xml:space="preserve">Ved udgangen af 2018 havde vi 614 medlemmer, hvilket er mere end </w:t>
      </w:r>
      <w:r w:rsidR="00CB72D6">
        <w:t xml:space="preserve">de 608 medlemmer vi havde </w:t>
      </w:r>
      <w:r>
        <w:t>ved udgangen af 2017</w:t>
      </w:r>
      <w:r w:rsidR="00CB72D6">
        <w:t xml:space="preserve">. </w:t>
      </w:r>
      <w:r>
        <w:t xml:space="preserve">Vores medlemstal er </w:t>
      </w:r>
      <w:r w:rsidRPr="008839DC">
        <w:t>pt.</w:t>
      </w:r>
      <w:r w:rsidR="008839DC">
        <w:t xml:space="preserve"> 605</w:t>
      </w:r>
      <w:r>
        <w:t>. Igennem de sidste par år har tallet</w:t>
      </w:r>
      <w:r w:rsidR="00CB72D6">
        <w:t xml:space="preserve"> været</w:t>
      </w:r>
      <w:r>
        <w:t xml:space="preserve"> svinge</w:t>
      </w:r>
      <w:r w:rsidR="00CB72D6">
        <w:t>nde</w:t>
      </w:r>
      <w:r>
        <w:t xml:space="preserve"> omkring 610 medlemmer. En stor indsats i </w:t>
      </w:r>
      <w:r w:rsidR="00741385">
        <w:t>k</w:t>
      </w:r>
      <w:r>
        <w:t>redsene</w:t>
      </w:r>
      <w:r w:rsidR="0099611A">
        <w:t>,</w:t>
      </w:r>
      <w:r>
        <w:t xml:space="preserve"> for at få organiseret de som ikke er medlem af TRF</w:t>
      </w:r>
      <w:r w:rsidR="00741385">
        <w:t>,</w:t>
      </w:r>
      <w:r>
        <w:t xml:space="preserve"> og få nye kolleger med i TRF, </w:t>
      </w:r>
      <w:r w:rsidR="00680019">
        <w:t>er meget</w:t>
      </w:r>
      <w:r>
        <w:t xml:space="preserve"> værdifuld.</w:t>
      </w:r>
    </w:p>
    <w:p w14:paraId="6478D7BB" w14:textId="77777777" w:rsidR="009009C9" w:rsidRDefault="009009C9">
      <w:r>
        <w:t>E</w:t>
      </w:r>
      <w:r w:rsidR="00D05D38">
        <w:t>kstraordinære medlemmer</w:t>
      </w:r>
      <w:r w:rsidR="0099611A">
        <w:t xml:space="preserve"> (</w:t>
      </w:r>
      <w:r w:rsidR="00D05D38">
        <w:t>E</w:t>
      </w:r>
      <w:r w:rsidR="0099611A">
        <w:t>-</w:t>
      </w:r>
      <w:r w:rsidR="00D05D38">
        <w:t>medlemmer</w:t>
      </w:r>
      <w:r w:rsidR="0099611A">
        <w:t>)</w:t>
      </w:r>
      <w:r w:rsidR="00D05D38">
        <w:t xml:space="preserve"> </w:t>
      </w:r>
      <w:r w:rsidR="00741385">
        <w:t>har vi</w:t>
      </w:r>
      <w:r w:rsidR="00D05D38">
        <w:t xml:space="preserve"> ca. 50 af, hvoraf en del også har en PFA helbredsforsikring.</w:t>
      </w:r>
    </w:p>
    <w:p w14:paraId="0AF91766" w14:textId="77777777" w:rsidR="003F76A5" w:rsidRDefault="003F76A5"/>
    <w:p w14:paraId="110369AB" w14:textId="77777777" w:rsidR="003F76A5" w:rsidRPr="003F76A5" w:rsidRDefault="003F76A5">
      <w:pPr>
        <w:rPr>
          <w:b/>
        </w:rPr>
      </w:pPr>
      <w:r w:rsidRPr="003F76A5">
        <w:rPr>
          <w:b/>
        </w:rPr>
        <w:t>Kontingent</w:t>
      </w:r>
    </w:p>
    <w:p w14:paraId="4AF96EC8" w14:textId="77777777" w:rsidR="003F76A5" w:rsidRDefault="003F76A5">
      <w:r>
        <w:t>På delegeretmøde i 2018 blev det beslutte at nedsætte kontingentet med kr. 25,</w:t>
      </w:r>
      <w:r w:rsidR="008A3DD2">
        <w:t>00</w:t>
      </w:r>
      <w:r>
        <w:t xml:space="preserve"> så TRF´s kontingent i dag</w:t>
      </w:r>
      <w:r w:rsidR="00785188">
        <w:t xml:space="preserve">, </w:t>
      </w:r>
      <w:r w:rsidR="00D05D38">
        <w:t>eksklusiv</w:t>
      </w:r>
      <w:r w:rsidR="00785188">
        <w:t xml:space="preserve"> kredskontingent</w:t>
      </w:r>
      <w:r w:rsidR="00C16152">
        <w:t>,</w:t>
      </w:r>
      <w:r>
        <w:t xml:space="preserve"> er kr. 309,50</w:t>
      </w:r>
      <w:r w:rsidR="000F7318">
        <w:t>, heraf gå kr. 99,84 til TRF´s gruppelivsforsikring.</w:t>
      </w:r>
    </w:p>
    <w:p w14:paraId="5E1BC832" w14:textId="77777777" w:rsidR="003372AA" w:rsidRDefault="003372AA"/>
    <w:p w14:paraId="6ADC0253" w14:textId="77777777" w:rsidR="003372AA" w:rsidRPr="007329EE" w:rsidRDefault="003372AA">
      <w:pPr>
        <w:rPr>
          <w:b/>
        </w:rPr>
      </w:pPr>
      <w:r w:rsidRPr="007329EE">
        <w:rPr>
          <w:b/>
        </w:rPr>
        <w:t>GD</w:t>
      </w:r>
      <w:r w:rsidR="00BF30B0">
        <w:rPr>
          <w:b/>
        </w:rPr>
        <w:t>PR</w:t>
      </w:r>
      <w:r w:rsidRPr="007329EE">
        <w:rPr>
          <w:b/>
        </w:rPr>
        <w:t xml:space="preserve"> – EU´s databeskyttelsesregler</w:t>
      </w:r>
    </w:p>
    <w:p w14:paraId="15521407" w14:textId="77777777" w:rsidR="003372AA" w:rsidRDefault="003372AA">
      <w:r>
        <w:t>Beskyttelse af persondata er en selvfølge, desuagtet har det give</w:t>
      </w:r>
      <w:r w:rsidR="00CB72D6">
        <w:t>t</w:t>
      </w:r>
      <w:r>
        <w:t xml:space="preserve"> os, og mange andre, en del udfordringer</w:t>
      </w:r>
      <w:r w:rsidR="00CB72D6">
        <w:t>, og ikke mindst spørgsmål</w:t>
      </w:r>
      <w:r>
        <w:t>.</w:t>
      </w:r>
    </w:p>
    <w:p w14:paraId="08D71D59" w14:textId="77777777" w:rsidR="003372AA" w:rsidRDefault="003372AA">
      <w:r>
        <w:t>For hvilke oplysninger må behandles og under hvilke betingelser</w:t>
      </w:r>
      <w:r w:rsidR="00CB72D6">
        <w:t>?</w:t>
      </w:r>
      <w:r w:rsidR="004456ED">
        <w:t xml:space="preserve"> </w:t>
      </w:r>
      <w:r w:rsidR="00F8156E">
        <w:t>H</w:t>
      </w:r>
      <w:r w:rsidR="004456ED">
        <w:t>vad er</w:t>
      </w:r>
      <w:r>
        <w:t xml:space="preserve"> formålet med personoplysningerne</w:t>
      </w:r>
      <w:r w:rsidR="00CB72D6">
        <w:t>?</w:t>
      </w:r>
      <w:r w:rsidR="00F8156E">
        <w:t xml:space="preserve"> H</w:t>
      </w:r>
      <w:r>
        <w:t>vor mange oplysninger må vi have</w:t>
      </w:r>
      <w:r w:rsidR="00CB72D6">
        <w:t>?</w:t>
      </w:r>
      <w:r w:rsidR="00F8156E">
        <w:t xml:space="preserve"> H</w:t>
      </w:r>
      <w:r>
        <w:t>vor længe må vi have oplysningerne</w:t>
      </w:r>
      <w:r w:rsidR="00CB72D6">
        <w:t xml:space="preserve">? </w:t>
      </w:r>
      <w:r w:rsidR="00F8156E">
        <w:t>O</w:t>
      </w:r>
      <w:r w:rsidR="004456ED">
        <w:t>g</w:t>
      </w:r>
      <w:r>
        <w:t xml:space="preserve"> hvilke oplysninger skal vi give til personer vi har følsomme oplysninger på</w:t>
      </w:r>
      <w:r w:rsidR="00CB72D6">
        <w:t>?</w:t>
      </w:r>
    </w:p>
    <w:p w14:paraId="3F8D99C7" w14:textId="77777777" w:rsidR="003372AA" w:rsidRDefault="003372AA">
      <w:r>
        <w:t>EU´s formål med GD</w:t>
      </w:r>
      <w:r w:rsidR="00BF30B0">
        <w:t>PR</w:t>
      </w:r>
      <w:r>
        <w:t xml:space="preserve"> er at sikre mod misbrug af personlige oplysninger, </w:t>
      </w:r>
      <w:r w:rsidR="007329EE">
        <w:t>det</w:t>
      </w:r>
      <w:r w:rsidR="004456ED">
        <w:t xml:space="preserve"> har</w:t>
      </w:r>
      <w:r>
        <w:t xml:space="preserve"> vi alle</w:t>
      </w:r>
      <w:r w:rsidR="004456ED">
        <w:t xml:space="preserve"> en</w:t>
      </w:r>
      <w:r>
        <w:t xml:space="preserve"> interesse i</w:t>
      </w:r>
      <w:r w:rsidR="00C258EB">
        <w:t>.</w:t>
      </w:r>
      <w:r>
        <w:t xml:space="preserve"> TRF </w:t>
      </w:r>
      <w:r w:rsidR="004456ED">
        <w:t>har gennemgået alle procedurer og processer for at leve op til de</w:t>
      </w:r>
      <w:r>
        <w:t xml:space="preserve"> stille</w:t>
      </w:r>
      <w:r w:rsidR="004456ED">
        <w:t>de</w:t>
      </w:r>
      <w:r>
        <w:t xml:space="preserve"> krav</w:t>
      </w:r>
      <w:r w:rsidR="007329EE">
        <w:t>, men som nævnt har det givet os nogle udfordringer, og ikke mindst</w:t>
      </w:r>
      <w:r w:rsidR="00CB72D6">
        <w:t xml:space="preserve"> anledning til</w:t>
      </w:r>
      <w:r w:rsidR="007329EE">
        <w:t xml:space="preserve"> oprydning i såvel oplysninger i data som i papirstakke</w:t>
      </w:r>
      <w:r w:rsidR="004456ED">
        <w:t>.</w:t>
      </w:r>
    </w:p>
    <w:p w14:paraId="365134D8" w14:textId="77777777" w:rsidR="003372AA" w:rsidRDefault="003372AA"/>
    <w:p w14:paraId="64651C3B" w14:textId="77777777" w:rsidR="00FB6A39" w:rsidRPr="00C240E3" w:rsidRDefault="00FB6A39">
      <w:pPr>
        <w:rPr>
          <w:b/>
        </w:rPr>
      </w:pPr>
      <w:r w:rsidRPr="00C240E3">
        <w:rPr>
          <w:b/>
        </w:rPr>
        <w:t>OK18</w:t>
      </w:r>
    </w:p>
    <w:p w14:paraId="15F8F481" w14:textId="77777777" w:rsidR="00111D92" w:rsidRDefault="00FB6A39">
      <w:r>
        <w:t>OK18 rækker frem til udgangen af marts 202</w:t>
      </w:r>
      <w:r w:rsidR="00867DD2">
        <w:t>1. Forhandlingerne, næste</w:t>
      </w:r>
      <w:r w:rsidR="00400AF6">
        <w:t>n</w:t>
      </w:r>
      <w:r w:rsidR="00867DD2">
        <w:t xml:space="preserve"> med direkte TV</w:t>
      </w:r>
      <w:r w:rsidR="00400AF6">
        <w:t>-</w:t>
      </w:r>
      <w:r w:rsidR="00867DD2">
        <w:t>dækning, var særdeles spænden</w:t>
      </w:r>
      <w:r w:rsidR="00400AF6">
        <w:t>d</w:t>
      </w:r>
      <w:r w:rsidR="00867DD2">
        <w:t>e</w:t>
      </w:r>
      <w:r w:rsidR="00400AF6">
        <w:t>,</w:t>
      </w:r>
      <w:r w:rsidR="00867DD2">
        <w:t xml:space="preserve"> nok mest på grun</w:t>
      </w:r>
      <w:r w:rsidR="008372AD">
        <w:t xml:space="preserve">d </w:t>
      </w:r>
      <w:r w:rsidR="00867DD2">
        <w:t>a</w:t>
      </w:r>
      <w:r w:rsidR="008372AD">
        <w:t>f</w:t>
      </w:r>
      <w:r w:rsidR="00867DD2">
        <w:t xml:space="preserve"> ”musketereden”</w:t>
      </w:r>
      <w:r w:rsidR="008372AD">
        <w:t>, som i sin enkelthed gik ud på</w:t>
      </w:r>
      <w:r w:rsidR="00CB72D6">
        <w:t>,</w:t>
      </w:r>
      <w:r w:rsidR="008372AD">
        <w:t xml:space="preserve"> at alle skulle være færdige og at ingen lukke</w:t>
      </w:r>
      <w:r w:rsidR="00400AF6">
        <w:t>de</w:t>
      </w:r>
      <w:r w:rsidR="008372AD">
        <w:t xml:space="preserve"> forhandlingerne før</w:t>
      </w:r>
      <w:r w:rsidR="00400AF6">
        <w:t xml:space="preserve"> alle var enige</w:t>
      </w:r>
      <w:r w:rsidR="008372AD">
        <w:t xml:space="preserve">! Om det helt holdt stik kan nok </w:t>
      </w:r>
      <w:r w:rsidR="008372AD">
        <w:lastRenderedPageBreak/>
        <w:t>diskuteres, men der blev</w:t>
      </w:r>
      <w:r w:rsidR="008038DF">
        <w:t xml:space="preserve"> til alt held</w:t>
      </w:r>
      <w:r w:rsidR="008372AD">
        <w:t xml:space="preserve"> ingen konflikt. Resultatet endte med at blive ret fornuftigt, pæne lønreguleringer</w:t>
      </w:r>
      <w:r w:rsidR="00F15AC0">
        <w:t xml:space="preserve"> spredt ud over OK perioden</w:t>
      </w:r>
      <w:r w:rsidR="00111D92">
        <w:t>. Nogle reguleringer er afhængig af reguleringsordningen</w:t>
      </w:r>
      <w:r w:rsidR="00A75920">
        <w:t xml:space="preserve"> dvs. lønudviklingen på det private arbejdsmarked</w:t>
      </w:r>
      <w:r w:rsidR="00111D92">
        <w:t>.</w:t>
      </w:r>
    </w:p>
    <w:p w14:paraId="0AC8B004" w14:textId="77777777" w:rsidR="008038DF" w:rsidRDefault="008038DF" w:rsidP="008038DF">
      <w:r>
        <w:t>Af andre ting</w:t>
      </w:r>
      <w:r w:rsidR="00400AF6">
        <w:t xml:space="preserve"> fra OK18 </w:t>
      </w:r>
      <w:r>
        <w:t xml:space="preserve">kan nævnes: </w:t>
      </w:r>
    </w:p>
    <w:p w14:paraId="501530F1" w14:textId="77777777" w:rsidR="006563D2" w:rsidRDefault="006563D2" w:rsidP="008038DF"/>
    <w:p w14:paraId="58035CD3" w14:textId="77777777" w:rsidR="008038DF" w:rsidRPr="00400AF6" w:rsidRDefault="008038DF" w:rsidP="00400AF6">
      <w:pPr>
        <w:pStyle w:val="Listeafsnit"/>
        <w:numPr>
          <w:ilvl w:val="0"/>
          <w:numId w:val="15"/>
        </w:numPr>
        <w:rPr>
          <w:bCs/>
          <w:noProof/>
        </w:rPr>
      </w:pPr>
      <w:r w:rsidRPr="00400AF6">
        <w:rPr>
          <w:bCs/>
          <w:noProof/>
        </w:rPr>
        <w:t>Spisepause</w:t>
      </w:r>
      <w:r w:rsidR="00E83706" w:rsidRPr="00400AF6">
        <w:rPr>
          <w:bCs/>
          <w:noProof/>
        </w:rPr>
        <w:t>, som der på nogle områder stadig er strid om</w:t>
      </w:r>
    </w:p>
    <w:p w14:paraId="140CEB3D" w14:textId="77777777" w:rsidR="008038DF" w:rsidRPr="008038DF" w:rsidRDefault="008038DF" w:rsidP="00400AF6">
      <w:pPr>
        <w:pStyle w:val="Listeafsnit"/>
        <w:numPr>
          <w:ilvl w:val="0"/>
          <w:numId w:val="15"/>
        </w:numPr>
      </w:pPr>
      <w:r w:rsidRPr="00400AF6">
        <w:rPr>
          <w:bCs/>
          <w:noProof/>
        </w:rPr>
        <w:t>Lønforbedring for elever lærling/lærlinge/praktikanter mv.</w:t>
      </w:r>
    </w:p>
    <w:p w14:paraId="4EA93BCE" w14:textId="77777777" w:rsidR="008038DF" w:rsidRPr="008038DF" w:rsidRDefault="008038DF" w:rsidP="00400AF6">
      <w:pPr>
        <w:pStyle w:val="BodyA"/>
        <w:numPr>
          <w:ilvl w:val="0"/>
          <w:numId w:val="15"/>
        </w:numPr>
        <w:rPr>
          <w:b/>
          <w:bCs/>
          <w:noProof/>
        </w:rPr>
      </w:pPr>
      <w:r w:rsidRPr="008038DF">
        <w:rPr>
          <w:bCs/>
          <w:noProof/>
        </w:rPr>
        <w:t>Kompetenceudvikling</w:t>
      </w:r>
      <w:r w:rsidR="00400AF6">
        <w:rPr>
          <w:bCs/>
          <w:noProof/>
        </w:rPr>
        <w:t>/kompetencefonden</w:t>
      </w:r>
    </w:p>
    <w:p w14:paraId="4D6833F6" w14:textId="77777777" w:rsidR="008038DF" w:rsidRPr="008038DF" w:rsidRDefault="008038DF" w:rsidP="00400AF6">
      <w:pPr>
        <w:pStyle w:val="BodyA"/>
        <w:numPr>
          <w:ilvl w:val="0"/>
          <w:numId w:val="15"/>
        </w:numPr>
        <w:rPr>
          <w:b/>
          <w:bCs/>
          <w:noProof/>
        </w:rPr>
      </w:pPr>
      <w:r w:rsidRPr="008038DF">
        <w:rPr>
          <w:bCs/>
          <w:noProof/>
        </w:rPr>
        <w:t xml:space="preserve">Enkle og fleksible arbejdstidsregler, </w:t>
      </w:r>
      <w:r w:rsidR="006F65F7">
        <w:rPr>
          <w:bCs/>
          <w:noProof/>
        </w:rPr>
        <w:t>p</w:t>
      </w:r>
      <w:r w:rsidRPr="008038DF">
        <w:rPr>
          <w:bCs/>
          <w:noProof/>
        </w:rPr>
        <w:t>lustid kan nu bare aft</w:t>
      </w:r>
      <w:r w:rsidR="00680019">
        <w:rPr>
          <w:bCs/>
          <w:noProof/>
        </w:rPr>
        <w:t>a</w:t>
      </w:r>
      <w:r w:rsidRPr="008038DF">
        <w:rPr>
          <w:bCs/>
          <w:noProof/>
        </w:rPr>
        <w:t>l</w:t>
      </w:r>
      <w:r w:rsidR="00680019">
        <w:rPr>
          <w:bCs/>
          <w:noProof/>
        </w:rPr>
        <w:t>e</w:t>
      </w:r>
      <w:r w:rsidRPr="008038DF">
        <w:rPr>
          <w:bCs/>
          <w:noProof/>
        </w:rPr>
        <w:t>s uden TR</w:t>
      </w:r>
    </w:p>
    <w:p w14:paraId="319E5450" w14:textId="77777777" w:rsidR="008038DF" w:rsidRPr="008038DF" w:rsidRDefault="008038DF" w:rsidP="00400AF6">
      <w:pPr>
        <w:pStyle w:val="BodyA"/>
        <w:numPr>
          <w:ilvl w:val="0"/>
          <w:numId w:val="15"/>
        </w:numPr>
        <w:rPr>
          <w:b/>
          <w:bCs/>
          <w:noProof/>
        </w:rPr>
      </w:pPr>
      <w:r w:rsidRPr="008038DF">
        <w:rPr>
          <w:bCs/>
          <w:noProof/>
        </w:rPr>
        <w:t>Psykisk arbejdsmiljø</w:t>
      </w:r>
      <w:r w:rsidR="00680019">
        <w:rPr>
          <w:bCs/>
          <w:noProof/>
        </w:rPr>
        <w:t>, er meget dyrt og indsatsen for at forbedre skal styrkes</w:t>
      </w:r>
    </w:p>
    <w:p w14:paraId="221542C7" w14:textId="77777777" w:rsidR="008038DF" w:rsidRPr="008038DF" w:rsidRDefault="008038DF" w:rsidP="00400AF6">
      <w:pPr>
        <w:pStyle w:val="BodyA"/>
        <w:numPr>
          <w:ilvl w:val="0"/>
          <w:numId w:val="15"/>
        </w:numPr>
        <w:rPr>
          <w:b/>
          <w:bCs/>
          <w:noProof/>
        </w:rPr>
      </w:pPr>
      <w:r w:rsidRPr="008038DF">
        <w:rPr>
          <w:bCs/>
          <w:noProof/>
        </w:rPr>
        <w:t>Samarbejdsområdet, SU-udvalg</w:t>
      </w:r>
    </w:p>
    <w:p w14:paraId="24AF8B3C" w14:textId="77777777" w:rsidR="008038DF" w:rsidRPr="008038DF" w:rsidRDefault="008038DF" w:rsidP="00400AF6">
      <w:pPr>
        <w:pStyle w:val="BodyA"/>
        <w:numPr>
          <w:ilvl w:val="0"/>
          <w:numId w:val="15"/>
        </w:numPr>
        <w:rPr>
          <w:b/>
          <w:bCs/>
          <w:noProof/>
        </w:rPr>
      </w:pPr>
      <w:r w:rsidRPr="008038DF">
        <w:rPr>
          <w:bCs/>
          <w:noProof/>
        </w:rPr>
        <w:t>Forbedring af vilkår ved geografisk flytning</w:t>
      </w:r>
    </w:p>
    <w:p w14:paraId="7D7D4673" w14:textId="77777777" w:rsidR="008038DF" w:rsidRPr="008038DF" w:rsidRDefault="008038DF" w:rsidP="00400AF6">
      <w:pPr>
        <w:pStyle w:val="BodyA"/>
        <w:numPr>
          <w:ilvl w:val="0"/>
          <w:numId w:val="15"/>
        </w:numPr>
        <w:rPr>
          <w:b/>
          <w:bCs/>
          <w:noProof/>
        </w:rPr>
      </w:pPr>
      <w:r w:rsidRPr="008038DF">
        <w:rPr>
          <w:bCs/>
          <w:noProof/>
        </w:rPr>
        <w:t>Forbedring af regler om flyttegodtgørelse</w:t>
      </w:r>
    </w:p>
    <w:p w14:paraId="4A0498D2" w14:textId="77777777" w:rsidR="008038DF" w:rsidRPr="008038DF" w:rsidRDefault="008038DF" w:rsidP="00400AF6">
      <w:pPr>
        <w:pStyle w:val="BodyA"/>
        <w:numPr>
          <w:ilvl w:val="0"/>
          <w:numId w:val="15"/>
        </w:numPr>
        <w:rPr>
          <w:b/>
          <w:bCs/>
          <w:noProof/>
        </w:rPr>
      </w:pPr>
      <w:r w:rsidRPr="008038DF">
        <w:rPr>
          <w:bCs/>
          <w:noProof/>
        </w:rPr>
        <w:t>Ændringer i aftale om TR i staten</w:t>
      </w:r>
    </w:p>
    <w:p w14:paraId="2D67919F" w14:textId="77777777" w:rsidR="008038DF" w:rsidRPr="008038DF" w:rsidRDefault="008038DF" w:rsidP="00400AF6">
      <w:pPr>
        <w:pStyle w:val="BodyA"/>
        <w:numPr>
          <w:ilvl w:val="0"/>
          <w:numId w:val="15"/>
        </w:numPr>
        <w:rPr>
          <w:b/>
          <w:bCs/>
          <w:noProof/>
        </w:rPr>
      </w:pPr>
      <w:r w:rsidRPr="008038DF">
        <w:rPr>
          <w:bCs/>
          <w:noProof/>
        </w:rPr>
        <w:t>Gruppeliv forbedret, højere dækning ved dødsfald og kritisksygdom</w:t>
      </w:r>
    </w:p>
    <w:p w14:paraId="794A58B9" w14:textId="77777777" w:rsidR="008038DF" w:rsidRPr="008038DF" w:rsidRDefault="008038DF" w:rsidP="00400AF6">
      <w:pPr>
        <w:pStyle w:val="BodyA"/>
        <w:numPr>
          <w:ilvl w:val="0"/>
          <w:numId w:val="15"/>
        </w:numPr>
        <w:rPr>
          <w:b/>
          <w:bCs/>
          <w:noProof/>
        </w:rPr>
      </w:pPr>
      <w:r w:rsidRPr="008038DF">
        <w:rPr>
          <w:bCs/>
          <w:noProof/>
        </w:rPr>
        <w:t>Lokalløn</w:t>
      </w:r>
    </w:p>
    <w:p w14:paraId="343ABADA" w14:textId="77777777" w:rsidR="008038DF" w:rsidRPr="008038DF" w:rsidRDefault="008038DF" w:rsidP="00400AF6">
      <w:pPr>
        <w:pStyle w:val="BodyA"/>
        <w:numPr>
          <w:ilvl w:val="0"/>
          <w:numId w:val="15"/>
        </w:numPr>
        <w:rPr>
          <w:b/>
          <w:bCs/>
          <w:noProof/>
        </w:rPr>
      </w:pPr>
      <w:r w:rsidRPr="008038DF">
        <w:rPr>
          <w:bCs/>
          <w:noProof/>
        </w:rPr>
        <w:t>Tjenestefri af familiemæssige årsager</w:t>
      </w:r>
    </w:p>
    <w:p w14:paraId="4C1F0A99" w14:textId="77777777" w:rsidR="008038DF" w:rsidRPr="008038DF" w:rsidRDefault="008038DF" w:rsidP="00400AF6">
      <w:pPr>
        <w:pStyle w:val="BodyA"/>
        <w:numPr>
          <w:ilvl w:val="0"/>
          <w:numId w:val="15"/>
        </w:numPr>
        <w:rPr>
          <w:b/>
          <w:bCs/>
          <w:noProof/>
        </w:rPr>
      </w:pPr>
      <w:r w:rsidRPr="008038DF">
        <w:rPr>
          <w:bCs/>
          <w:noProof/>
        </w:rPr>
        <w:t>Nu ferieaftale, som en konsekvens af den nye ferielov</w:t>
      </w:r>
    </w:p>
    <w:p w14:paraId="5DE65B68" w14:textId="77777777" w:rsidR="008038DF" w:rsidRDefault="008038DF" w:rsidP="00400AF6">
      <w:pPr>
        <w:pStyle w:val="BodyA"/>
        <w:numPr>
          <w:ilvl w:val="0"/>
          <w:numId w:val="15"/>
        </w:numPr>
        <w:rPr>
          <w:bCs/>
          <w:noProof/>
        </w:rPr>
      </w:pPr>
      <w:r w:rsidRPr="008038DF">
        <w:rPr>
          <w:bCs/>
          <w:noProof/>
        </w:rPr>
        <w:t>Organisationspuljer</w:t>
      </w:r>
      <w:r w:rsidR="00C258EB">
        <w:rPr>
          <w:bCs/>
          <w:noProof/>
        </w:rPr>
        <w:t>, for TRF kr. 1.213.276</w:t>
      </w:r>
    </w:p>
    <w:p w14:paraId="694D9E17" w14:textId="77777777" w:rsidR="006563D2" w:rsidRDefault="006563D2" w:rsidP="00DC118D">
      <w:pPr>
        <w:pStyle w:val="BodyA"/>
        <w:ind w:left="720"/>
        <w:rPr>
          <w:bCs/>
          <w:noProof/>
        </w:rPr>
      </w:pPr>
    </w:p>
    <w:p w14:paraId="61B6B51D" w14:textId="77777777" w:rsidR="00A75920" w:rsidRDefault="00A75920" w:rsidP="008038DF">
      <w:pPr>
        <w:pStyle w:val="BodyA"/>
        <w:rPr>
          <w:bCs/>
          <w:noProof/>
        </w:rPr>
      </w:pPr>
      <w:r>
        <w:rPr>
          <w:bCs/>
          <w:noProof/>
        </w:rPr>
        <w:t xml:space="preserve">Nogle </w:t>
      </w:r>
      <w:r w:rsidR="00CB72D6">
        <w:rPr>
          <w:bCs/>
          <w:noProof/>
        </w:rPr>
        <w:t>emner er</w:t>
      </w:r>
      <w:r>
        <w:rPr>
          <w:bCs/>
          <w:noProof/>
        </w:rPr>
        <w:t xml:space="preserve"> mere relevante for TRF en</w:t>
      </w:r>
      <w:r w:rsidR="007A467C">
        <w:rPr>
          <w:bCs/>
          <w:noProof/>
        </w:rPr>
        <w:t>d</w:t>
      </w:r>
      <w:r>
        <w:rPr>
          <w:bCs/>
          <w:noProof/>
        </w:rPr>
        <w:t xml:space="preserve"> andre, men glædeligt </w:t>
      </w:r>
      <w:r w:rsidR="00CB72D6">
        <w:rPr>
          <w:bCs/>
          <w:noProof/>
        </w:rPr>
        <w:t>var</w:t>
      </w:r>
      <w:r>
        <w:rPr>
          <w:bCs/>
          <w:noProof/>
        </w:rPr>
        <w:t xml:space="preserve"> det at vi for første</w:t>
      </w:r>
      <w:r w:rsidR="00A93A3D">
        <w:rPr>
          <w:bCs/>
          <w:noProof/>
        </w:rPr>
        <w:t xml:space="preserve"> </w:t>
      </w:r>
      <w:r>
        <w:rPr>
          <w:bCs/>
          <w:noProof/>
        </w:rPr>
        <w:t>gang i adskellige år</w:t>
      </w:r>
      <w:r w:rsidR="006F65F7">
        <w:rPr>
          <w:bCs/>
          <w:noProof/>
        </w:rPr>
        <w:t>, siden 2011,</w:t>
      </w:r>
      <w:r>
        <w:rPr>
          <w:bCs/>
          <w:noProof/>
        </w:rPr>
        <w:t xml:space="preserve"> fik en organisationspujle til TRF</w:t>
      </w:r>
      <w:r w:rsidR="001769E3">
        <w:rPr>
          <w:bCs/>
          <w:noProof/>
        </w:rPr>
        <w:t>. TRF´s organisationspulje var på kr. 1.213.276 svarende til 0,23% af TRF´s lønsum.</w:t>
      </w:r>
    </w:p>
    <w:p w14:paraId="394F14CB" w14:textId="77777777" w:rsidR="001769E3" w:rsidRDefault="001769E3" w:rsidP="008038DF">
      <w:pPr>
        <w:pStyle w:val="BodyA"/>
        <w:rPr>
          <w:bCs/>
          <w:noProof/>
        </w:rPr>
      </w:pPr>
      <w:r>
        <w:rPr>
          <w:bCs/>
          <w:noProof/>
        </w:rPr>
        <w:t xml:space="preserve">Vi havde </w:t>
      </w:r>
      <w:r w:rsidR="00A414D2">
        <w:rPr>
          <w:bCs/>
          <w:noProof/>
        </w:rPr>
        <w:t xml:space="preserve">specielle </w:t>
      </w:r>
      <w:r>
        <w:rPr>
          <w:bCs/>
          <w:noProof/>
        </w:rPr>
        <w:t>OK krav på godt 12 mill</w:t>
      </w:r>
      <w:r w:rsidR="00CB72D6">
        <w:rPr>
          <w:bCs/>
          <w:noProof/>
        </w:rPr>
        <w:t>oiner kr.</w:t>
      </w:r>
      <w:r>
        <w:rPr>
          <w:bCs/>
          <w:noProof/>
        </w:rPr>
        <w:t xml:space="preserve"> En forudsætning for udmyntning af organisationpuljen er enighed med arbejdsgiveren</w:t>
      </w:r>
      <w:r w:rsidR="00A414D2">
        <w:rPr>
          <w:bCs/>
          <w:noProof/>
        </w:rPr>
        <w:t>.</w:t>
      </w:r>
      <w:r>
        <w:rPr>
          <w:bCs/>
          <w:noProof/>
        </w:rPr>
        <w:t xml:space="preserve"> </w:t>
      </w:r>
      <w:r w:rsidR="00A414D2">
        <w:rPr>
          <w:bCs/>
          <w:noProof/>
        </w:rPr>
        <w:t>T</w:t>
      </w:r>
      <w:r>
        <w:rPr>
          <w:bCs/>
          <w:noProof/>
        </w:rPr>
        <w:t>eknikken er</w:t>
      </w:r>
      <w:r w:rsidR="00A414D2">
        <w:rPr>
          <w:bCs/>
          <w:noProof/>
        </w:rPr>
        <w:t>,</w:t>
      </w:r>
      <w:r>
        <w:rPr>
          <w:bCs/>
          <w:noProof/>
        </w:rPr>
        <w:t xml:space="preserve"> at den enkelte virksomhed IKKE får tilført flere penge, men</w:t>
      </w:r>
      <w:r w:rsidR="00A414D2">
        <w:rPr>
          <w:bCs/>
          <w:noProof/>
        </w:rPr>
        <w:t xml:space="preserve"> at</w:t>
      </w:r>
      <w:r>
        <w:rPr>
          <w:bCs/>
          <w:noProof/>
        </w:rPr>
        <w:t xml:space="preserve"> virksomheden får ret</w:t>
      </w:r>
      <w:r w:rsidR="006F65F7">
        <w:rPr>
          <w:bCs/>
          <w:noProof/>
        </w:rPr>
        <w:t>/lov</w:t>
      </w:r>
      <w:r>
        <w:rPr>
          <w:bCs/>
          <w:noProof/>
        </w:rPr>
        <w:t xml:space="preserve"> til at bruge pengene til de formål vi kan blive enige om. En lidt ”t</w:t>
      </w:r>
      <w:r w:rsidR="00C240E3">
        <w:rPr>
          <w:bCs/>
          <w:noProof/>
        </w:rPr>
        <w:t>u</w:t>
      </w:r>
      <w:r>
        <w:rPr>
          <w:bCs/>
          <w:noProof/>
        </w:rPr>
        <w:t xml:space="preserve">ng proces” som betyder at TRF´s </w:t>
      </w:r>
      <w:r w:rsidR="00CB72D6">
        <w:rPr>
          <w:bCs/>
          <w:noProof/>
        </w:rPr>
        <w:t>o</w:t>
      </w:r>
      <w:r>
        <w:rPr>
          <w:bCs/>
          <w:noProof/>
        </w:rPr>
        <w:t>rganisationspulje</w:t>
      </w:r>
      <w:r w:rsidR="00CB72D6">
        <w:rPr>
          <w:bCs/>
          <w:noProof/>
        </w:rPr>
        <w:t xml:space="preserve"> først</w:t>
      </w:r>
      <w:r>
        <w:rPr>
          <w:bCs/>
          <w:noProof/>
        </w:rPr>
        <w:t xml:space="preserve"> sikres ved OK forhandlinger</w:t>
      </w:r>
      <w:r w:rsidR="00CB72D6">
        <w:rPr>
          <w:bCs/>
          <w:noProof/>
        </w:rPr>
        <w:t>ne</w:t>
      </w:r>
      <w:r>
        <w:rPr>
          <w:bCs/>
          <w:noProof/>
        </w:rPr>
        <w:t xml:space="preserve">, dernæst skal vi opnå enighed med den enkelte arbejdsgiver som så skal have </w:t>
      </w:r>
      <w:r w:rsidR="00A414D2">
        <w:rPr>
          <w:bCs/>
          <w:noProof/>
        </w:rPr>
        <w:t>lyst</w:t>
      </w:r>
      <w:r w:rsidR="00910155">
        <w:rPr>
          <w:bCs/>
          <w:noProof/>
        </w:rPr>
        <w:t xml:space="preserve"> og vilje</w:t>
      </w:r>
      <w:r>
        <w:rPr>
          <w:bCs/>
          <w:noProof/>
        </w:rPr>
        <w:t xml:space="preserve"> til at bruge pengene.</w:t>
      </w:r>
    </w:p>
    <w:p w14:paraId="29DD81DF" w14:textId="77777777" w:rsidR="00A414D2" w:rsidRDefault="001769E3" w:rsidP="008038DF">
      <w:pPr>
        <w:pStyle w:val="BodyA"/>
        <w:rPr>
          <w:bCs/>
          <w:noProof/>
        </w:rPr>
      </w:pPr>
      <w:r>
        <w:rPr>
          <w:bCs/>
          <w:noProof/>
        </w:rPr>
        <w:t xml:space="preserve">Der var enighed om at bruge </w:t>
      </w:r>
      <w:r w:rsidR="00E83706">
        <w:rPr>
          <w:bCs/>
          <w:noProof/>
        </w:rPr>
        <w:t xml:space="preserve">TRF´s </w:t>
      </w:r>
      <w:r>
        <w:rPr>
          <w:bCs/>
          <w:noProof/>
        </w:rPr>
        <w:t xml:space="preserve">organisationspulje for 2018 således: </w:t>
      </w:r>
      <w:r w:rsidR="00C240E3">
        <w:rPr>
          <w:bCs/>
          <w:noProof/>
        </w:rPr>
        <w:t>DMI</w:t>
      </w:r>
      <w:r w:rsidR="00E83706">
        <w:rPr>
          <w:bCs/>
          <w:noProof/>
        </w:rPr>
        <w:t>;</w:t>
      </w:r>
      <w:r w:rsidR="00C240E3">
        <w:rPr>
          <w:bCs/>
          <w:noProof/>
        </w:rPr>
        <w:t xml:space="preserve"> forhøjelse af vagtchefers løn. Naviair</w:t>
      </w:r>
      <w:r w:rsidR="00E83706">
        <w:rPr>
          <w:bCs/>
          <w:noProof/>
        </w:rPr>
        <w:t>;</w:t>
      </w:r>
      <w:r w:rsidR="00C240E3">
        <w:rPr>
          <w:bCs/>
          <w:noProof/>
        </w:rPr>
        <w:t xml:space="preserve"> pension af bonusprogra</w:t>
      </w:r>
      <w:r w:rsidR="00A414D2">
        <w:rPr>
          <w:bCs/>
          <w:noProof/>
        </w:rPr>
        <w:t>m</w:t>
      </w:r>
      <w:r w:rsidR="00C240E3">
        <w:rPr>
          <w:bCs/>
          <w:noProof/>
        </w:rPr>
        <w:t xml:space="preserve"> DATCA, </w:t>
      </w:r>
      <w:r w:rsidR="00E83706">
        <w:rPr>
          <w:bCs/>
          <w:noProof/>
        </w:rPr>
        <w:t xml:space="preserve">mindre </w:t>
      </w:r>
      <w:r w:rsidR="00C240E3">
        <w:rPr>
          <w:bCs/>
          <w:noProof/>
        </w:rPr>
        <w:t>pulje til chefer DATCA</w:t>
      </w:r>
      <w:r w:rsidR="0081484F">
        <w:rPr>
          <w:bCs/>
          <w:noProof/>
        </w:rPr>
        <w:t>,</w:t>
      </w:r>
      <w:r w:rsidR="00A414D2">
        <w:rPr>
          <w:bCs/>
          <w:noProof/>
        </w:rPr>
        <w:t xml:space="preserve"> da de ikke er en del</w:t>
      </w:r>
      <w:r w:rsidR="0081484F">
        <w:rPr>
          <w:bCs/>
          <w:noProof/>
        </w:rPr>
        <w:t xml:space="preserve"> </w:t>
      </w:r>
      <w:r w:rsidR="00A414D2">
        <w:rPr>
          <w:bCs/>
          <w:noProof/>
        </w:rPr>
        <w:t>af bonusprogrammet</w:t>
      </w:r>
      <w:r w:rsidR="00C240E3">
        <w:rPr>
          <w:bCs/>
          <w:noProof/>
        </w:rPr>
        <w:t>.</w:t>
      </w:r>
    </w:p>
    <w:p w14:paraId="31CBFE7C" w14:textId="77777777" w:rsidR="00C240E3" w:rsidRDefault="00C240E3" w:rsidP="008038DF">
      <w:pPr>
        <w:pStyle w:val="BodyA"/>
        <w:rPr>
          <w:bCs/>
          <w:noProof/>
        </w:rPr>
      </w:pPr>
    </w:p>
    <w:p w14:paraId="79EEB6E8" w14:textId="77777777" w:rsidR="00E83706" w:rsidRDefault="00C240E3" w:rsidP="00E83706">
      <w:pPr>
        <w:pStyle w:val="BodyA"/>
        <w:rPr>
          <w:b/>
          <w:bCs/>
          <w:noProof/>
        </w:rPr>
      </w:pPr>
      <w:r w:rsidRPr="00C240E3">
        <w:rPr>
          <w:b/>
          <w:bCs/>
          <w:noProof/>
        </w:rPr>
        <w:t>PFA helbredsforsikring</w:t>
      </w:r>
    </w:p>
    <w:p w14:paraId="55EBD6A5" w14:textId="77777777" w:rsidR="00E83706" w:rsidRDefault="0080783E" w:rsidP="0080783E">
      <w:pPr>
        <w:pStyle w:val="BodyA"/>
        <w:rPr>
          <w:bCs/>
          <w:noProof/>
        </w:rPr>
      </w:pPr>
      <w:r>
        <w:rPr>
          <w:bCs/>
          <w:noProof/>
        </w:rPr>
        <w:t xml:space="preserve">Den 1. </w:t>
      </w:r>
      <w:r w:rsidR="00E83706" w:rsidRPr="00E83706">
        <w:rPr>
          <w:bCs/>
          <w:noProof/>
        </w:rPr>
        <w:t>janua</w:t>
      </w:r>
      <w:r w:rsidR="00E83706">
        <w:rPr>
          <w:bCs/>
          <w:noProof/>
        </w:rPr>
        <w:t>r</w:t>
      </w:r>
      <w:r w:rsidR="00E83706" w:rsidRPr="00E83706">
        <w:rPr>
          <w:bCs/>
          <w:noProof/>
        </w:rPr>
        <w:t xml:space="preserve"> 2019</w:t>
      </w:r>
      <w:r w:rsidR="00E83706">
        <w:rPr>
          <w:bCs/>
          <w:noProof/>
        </w:rPr>
        <w:t xml:space="preserve"> overtog PFA selv opkrævning</w:t>
      </w:r>
      <w:r w:rsidR="00A414D2">
        <w:rPr>
          <w:bCs/>
          <w:noProof/>
        </w:rPr>
        <w:t>en</w:t>
      </w:r>
      <w:r w:rsidR="00E83706">
        <w:rPr>
          <w:bCs/>
          <w:noProof/>
        </w:rPr>
        <w:t xml:space="preserve"> af præmi</w:t>
      </w:r>
      <w:r w:rsidR="00A414D2">
        <w:rPr>
          <w:bCs/>
          <w:noProof/>
        </w:rPr>
        <w:t>e</w:t>
      </w:r>
      <w:r w:rsidR="00E83706">
        <w:rPr>
          <w:bCs/>
          <w:noProof/>
        </w:rPr>
        <w:t xml:space="preserve">n for </w:t>
      </w:r>
      <w:r w:rsidR="00A414D2">
        <w:rPr>
          <w:bCs/>
          <w:noProof/>
        </w:rPr>
        <w:t>h</w:t>
      </w:r>
      <w:r w:rsidR="00E83706">
        <w:rPr>
          <w:bCs/>
          <w:noProof/>
        </w:rPr>
        <w:t>elbredsforsikringen</w:t>
      </w:r>
      <w:r>
        <w:rPr>
          <w:bCs/>
          <w:noProof/>
        </w:rPr>
        <w:t xml:space="preserve">. I samme forbindelse </w:t>
      </w:r>
      <w:r w:rsidR="00A414D2">
        <w:rPr>
          <w:bCs/>
          <w:noProof/>
        </w:rPr>
        <w:t>kom</w:t>
      </w:r>
      <w:r>
        <w:rPr>
          <w:bCs/>
          <w:noProof/>
        </w:rPr>
        <w:t xml:space="preserve"> der ændringer </w:t>
      </w:r>
      <w:r w:rsidR="00A414D2">
        <w:rPr>
          <w:bCs/>
          <w:noProof/>
        </w:rPr>
        <w:t>til</w:t>
      </w:r>
      <w:r>
        <w:rPr>
          <w:bCs/>
          <w:noProof/>
        </w:rPr>
        <w:t xml:space="preserve"> forsikringen, bl.a. har m</w:t>
      </w:r>
      <w:r w:rsidR="00A414D2">
        <w:rPr>
          <w:bCs/>
          <w:noProof/>
        </w:rPr>
        <w:t>a</w:t>
      </w:r>
      <w:r>
        <w:rPr>
          <w:bCs/>
          <w:noProof/>
        </w:rPr>
        <w:t>n nu fritvalg af f.eks. fysiotera</w:t>
      </w:r>
      <w:r w:rsidR="0081484F">
        <w:rPr>
          <w:bCs/>
          <w:noProof/>
        </w:rPr>
        <w:t>p</w:t>
      </w:r>
      <w:r>
        <w:rPr>
          <w:bCs/>
          <w:noProof/>
        </w:rPr>
        <w:t>eut blot vedkommende har overenskoms</w:t>
      </w:r>
      <w:r w:rsidR="00A414D2">
        <w:rPr>
          <w:bCs/>
          <w:noProof/>
        </w:rPr>
        <w:t>t</w:t>
      </w:r>
      <w:r>
        <w:rPr>
          <w:bCs/>
          <w:noProof/>
        </w:rPr>
        <w:t xml:space="preserve"> med den offentlige sygesikring. Helbredsforsikringen gælder nu til man fylder 68 år og bør</w:t>
      </w:r>
      <w:r w:rsidR="00A414D2">
        <w:rPr>
          <w:bCs/>
          <w:noProof/>
        </w:rPr>
        <w:t>ne</w:t>
      </w:r>
      <w:r>
        <w:rPr>
          <w:bCs/>
          <w:noProof/>
        </w:rPr>
        <w:t>dækningen gælder for hjemmeboende børn indtil de fylder 21 år.</w:t>
      </w:r>
    </w:p>
    <w:p w14:paraId="5396553A" w14:textId="77777777" w:rsidR="0080783E" w:rsidRPr="00A30BA7" w:rsidRDefault="0080783E" w:rsidP="0080783E">
      <w:pPr>
        <w:pStyle w:val="BodyA"/>
        <w:rPr>
          <w:bCs/>
          <w:noProof/>
          <w:color w:val="auto"/>
        </w:rPr>
      </w:pPr>
      <w:r>
        <w:rPr>
          <w:bCs/>
          <w:noProof/>
        </w:rPr>
        <w:t>Endeli</w:t>
      </w:r>
      <w:r w:rsidR="00B16726">
        <w:rPr>
          <w:bCs/>
          <w:noProof/>
        </w:rPr>
        <w:t>g</w:t>
      </w:r>
      <w:r>
        <w:rPr>
          <w:bCs/>
          <w:noProof/>
        </w:rPr>
        <w:t xml:space="preserve"> blev prisen sat ned til kr. 100 for medlemmer og kr. 110 for ægtefælder/samlever</w:t>
      </w:r>
      <w:r w:rsidR="00A414D2">
        <w:rPr>
          <w:bCs/>
          <w:noProof/>
        </w:rPr>
        <w:t xml:space="preserve"> pr. måned</w:t>
      </w:r>
      <w:r>
        <w:rPr>
          <w:bCs/>
          <w:noProof/>
        </w:rPr>
        <w:t xml:space="preserve"> og hjemmeboende børn er inkluderet. </w:t>
      </w:r>
      <w:r w:rsidRPr="00A30BA7">
        <w:rPr>
          <w:bCs/>
          <w:noProof/>
          <w:color w:val="auto"/>
        </w:rPr>
        <w:t>P</w:t>
      </w:r>
      <w:r w:rsidR="00A30BA7" w:rsidRPr="00A30BA7">
        <w:rPr>
          <w:bCs/>
          <w:noProof/>
          <w:color w:val="auto"/>
        </w:rPr>
        <w:t>risen er uændret i 2020 og 2021.</w:t>
      </w:r>
    </w:p>
    <w:p w14:paraId="49507161" w14:textId="77777777" w:rsidR="000F7318" w:rsidRDefault="000F7318" w:rsidP="0080783E">
      <w:pPr>
        <w:pStyle w:val="BodyA"/>
        <w:rPr>
          <w:bCs/>
          <w:noProof/>
          <w:color w:val="FF0000"/>
        </w:rPr>
      </w:pPr>
    </w:p>
    <w:p w14:paraId="2E1A71E1" w14:textId="77777777" w:rsidR="000F7318" w:rsidRPr="000F7318" w:rsidRDefault="000F7318" w:rsidP="0080783E">
      <w:pPr>
        <w:pStyle w:val="BodyA"/>
        <w:rPr>
          <w:b/>
          <w:bCs/>
          <w:noProof/>
          <w:color w:val="auto"/>
        </w:rPr>
      </w:pPr>
      <w:r w:rsidRPr="000F7318">
        <w:rPr>
          <w:b/>
          <w:bCs/>
          <w:noProof/>
          <w:color w:val="auto"/>
        </w:rPr>
        <w:t>Arbejdstidsaftal</w:t>
      </w:r>
      <w:r>
        <w:rPr>
          <w:b/>
          <w:bCs/>
          <w:noProof/>
          <w:color w:val="auto"/>
        </w:rPr>
        <w:t>e</w:t>
      </w:r>
      <w:r w:rsidR="00A414D2">
        <w:rPr>
          <w:b/>
          <w:bCs/>
          <w:noProof/>
          <w:color w:val="auto"/>
        </w:rPr>
        <w:t xml:space="preserve"> for K</w:t>
      </w:r>
      <w:r w:rsidR="0081484F">
        <w:rPr>
          <w:b/>
          <w:bCs/>
          <w:noProof/>
          <w:color w:val="auto"/>
        </w:rPr>
        <w:t>reds 1 (K1)</w:t>
      </w:r>
    </w:p>
    <w:p w14:paraId="478F7DD5" w14:textId="77777777" w:rsidR="00775328" w:rsidRDefault="00A414D2" w:rsidP="0080783E">
      <w:pPr>
        <w:pStyle w:val="BodyA"/>
        <w:rPr>
          <w:bCs/>
          <w:noProof/>
        </w:rPr>
      </w:pPr>
      <w:r>
        <w:rPr>
          <w:bCs/>
          <w:noProof/>
        </w:rPr>
        <w:t>En af de større forhandlingssager for TRF var forhandlinger om en arbejdstidsaftale ml. K1 og Trafik-</w:t>
      </w:r>
      <w:r w:rsidR="00711FD7">
        <w:rPr>
          <w:bCs/>
          <w:noProof/>
        </w:rPr>
        <w:t>,</w:t>
      </w:r>
      <w:r>
        <w:rPr>
          <w:bCs/>
          <w:noProof/>
        </w:rPr>
        <w:t xml:space="preserve"> </w:t>
      </w:r>
      <w:r w:rsidR="00711FD7">
        <w:rPr>
          <w:bCs/>
          <w:noProof/>
        </w:rPr>
        <w:t>Bygge</w:t>
      </w:r>
      <w:r>
        <w:rPr>
          <w:bCs/>
          <w:noProof/>
        </w:rPr>
        <w:t xml:space="preserve"> og B</w:t>
      </w:r>
      <w:r w:rsidR="00711FD7">
        <w:rPr>
          <w:bCs/>
          <w:noProof/>
        </w:rPr>
        <w:t>olig</w:t>
      </w:r>
      <w:r>
        <w:rPr>
          <w:bCs/>
          <w:noProof/>
        </w:rPr>
        <w:t>styrelsen (TBST). Det tog k</w:t>
      </w:r>
      <w:r w:rsidR="000F7318">
        <w:rPr>
          <w:bCs/>
          <w:noProof/>
        </w:rPr>
        <w:t xml:space="preserve">nap 4 år fra de første drøftelser med </w:t>
      </w:r>
      <w:r w:rsidR="006F65F7">
        <w:rPr>
          <w:bCs/>
          <w:noProof/>
        </w:rPr>
        <w:t>TBST</w:t>
      </w:r>
      <w:r w:rsidR="00711FD7">
        <w:rPr>
          <w:bCs/>
          <w:noProof/>
        </w:rPr>
        <w:t>’s</w:t>
      </w:r>
      <w:r w:rsidR="000F7318">
        <w:rPr>
          <w:bCs/>
          <w:noProof/>
        </w:rPr>
        <w:t xml:space="preserve"> HR ledelse</w:t>
      </w:r>
      <w:r>
        <w:rPr>
          <w:bCs/>
          <w:noProof/>
        </w:rPr>
        <w:t>,</w:t>
      </w:r>
      <w:r w:rsidR="000F7318">
        <w:rPr>
          <w:bCs/>
          <w:noProof/>
        </w:rPr>
        <w:t xml:space="preserve"> til en arbejdstidsaftale </w:t>
      </w:r>
      <w:r>
        <w:rPr>
          <w:bCs/>
          <w:noProof/>
        </w:rPr>
        <w:t>faldt</w:t>
      </w:r>
      <w:r w:rsidR="000F7318">
        <w:rPr>
          <w:bCs/>
          <w:noProof/>
        </w:rPr>
        <w:t xml:space="preserve"> på plads</w:t>
      </w:r>
      <w:r>
        <w:rPr>
          <w:bCs/>
          <w:noProof/>
        </w:rPr>
        <w:t>. O</w:t>
      </w:r>
      <w:r w:rsidR="000F7318">
        <w:rPr>
          <w:bCs/>
          <w:noProof/>
        </w:rPr>
        <w:t>m det beviser at stædig vedholde</w:t>
      </w:r>
      <w:r w:rsidR="00775328">
        <w:rPr>
          <w:bCs/>
          <w:noProof/>
        </w:rPr>
        <w:t>nhed belønner sig kan der kun gisnes om, men et faktum er det</w:t>
      </w:r>
      <w:r>
        <w:rPr>
          <w:bCs/>
          <w:noProof/>
        </w:rPr>
        <w:t>, at</w:t>
      </w:r>
      <w:r w:rsidR="00775328">
        <w:rPr>
          <w:bCs/>
          <w:noProof/>
        </w:rPr>
        <w:t xml:space="preserve"> </w:t>
      </w:r>
      <w:r w:rsidR="00804264">
        <w:rPr>
          <w:bCs/>
          <w:noProof/>
        </w:rPr>
        <w:t>K1</w:t>
      </w:r>
      <w:r w:rsidR="00775328">
        <w:rPr>
          <w:bCs/>
          <w:noProof/>
        </w:rPr>
        <w:t xml:space="preserve">´s bestyrelse har holdt fast og </w:t>
      </w:r>
      <w:r w:rsidR="00804264">
        <w:rPr>
          <w:bCs/>
          <w:noProof/>
        </w:rPr>
        <w:t xml:space="preserve">at det </w:t>
      </w:r>
      <w:r w:rsidR="00775328">
        <w:rPr>
          <w:bCs/>
          <w:noProof/>
        </w:rPr>
        <w:t>til sidst lykkede</w:t>
      </w:r>
      <w:r w:rsidR="006F65F7">
        <w:rPr>
          <w:bCs/>
          <w:noProof/>
        </w:rPr>
        <w:t>s</w:t>
      </w:r>
      <w:r w:rsidR="00775328">
        <w:rPr>
          <w:bCs/>
          <w:noProof/>
        </w:rPr>
        <w:t xml:space="preserve"> at blive enig</w:t>
      </w:r>
      <w:r w:rsidR="00804264">
        <w:rPr>
          <w:bCs/>
          <w:noProof/>
        </w:rPr>
        <w:t>e</w:t>
      </w:r>
      <w:r w:rsidR="00775328">
        <w:rPr>
          <w:bCs/>
          <w:noProof/>
        </w:rPr>
        <w:t xml:space="preserve"> med</w:t>
      </w:r>
      <w:r w:rsidR="006F65F7">
        <w:rPr>
          <w:bCs/>
          <w:noProof/>
        </w:rPr>
        <w:t xml:space="preserve"> </w:t>
      </w:r>
      <w:r w:rsidR="00775328">
        <w:rPr>
          <w:bCs/>
          <w:noProof/>
        </w:rPr>
        <w:t>TBST´s ledelse.</w:t>
      </w:r>
    </w:p>
    <w:p w14:paraId="66DB3DF3" w14:textId="77777777" w:rsidR="000F7318" w:rsidRDefault="00775328" w:rsidP="0080783E">
      <w:pPr>
        <w:pStyle w:val="BodyA"/>
        <w:rPr>
          <w:bCs/>
          <w:noProof/>
        </w:rPr>
      </w:pPr>
      <w:r>
        <w:rPr>
          <w:bCs/>
          <w:noProof/>
        </w:rPr>
        <w:t xml:space="preserve">Hele sagen handlede blot om et ønske fra </w:t>
      </w:r>
      <w:r w:rsidR="006F65F7">
        <w:rPr>
          <w:bCs/>
          <w:noProof/>
        </w:rPr>
        <w:t>TRF´s</w:t>
      </w:r>
      <w:r>
        <w:rPr>
          <w:bCs/>
          <w:noProof/>
        </w:rPr>
        <w:t xml:space="preserve"> side om at </w:t>
      </w:r>
      <w:r w:rsidR="006F65F7">
        <w:rPr>
          <w:bCs/>
          <w:noProof/>
        </w:rPr>
        <w:t>vores</w:t>
      </w:r>
      <w:r>
        <w:rPr>
          <w:bCs/>
          <w:noProof/>
        </w:rPr>
        <w:t xml:space="preserve"> medlemmer skal betales for det arbejde de udføre</w:t>
      </w:r>
      <w:r w:rsidR="00A414D2">
        <w:rPr>
          <w:bCs/>
          <w:noProof/>
        </w:rPr>
        <w:t>r og at der ikke diskrimineres på baggrund af løn- og ansættelsesvilkår.</w:t>
      </w:r>
    </w:p>
    <w:p w14:paraId="03E490DC" w14:textId="77777777" w:rsidR="00775328" w:rsidRDefault="00775328" w:rsidP="0080783E">
      <w:pPr>
        <w:pStyle w:val="BodyA"/>
        <w:rPr>
          <w:bCs/>
          <w:noProof/>
        </w:rPr>
      </w:pPr>
    </w:p>
    <w:p w14:paraId="72960BE1" w14:textId="77777777" w:rsidR="00711FD7" w:rsidRDefault="00711FD7" w:rsidP="0080783E">
      <w:pPr>
        <w:pStyle w:val="BodyA"/>
        <w:rPr>
          <w:bCs/>
          <w:noProof/>
        </w:rPr>
      </w:pPr>
    </w:p>
    <w:p w14:paraId="0152AD47" w14:textId="77777777" w:rsidR="00775328" w:rsidRPr="00775328" w:rsidRDefault="00775328" w:rsidP="0080783E">
      <w:pPr>
        <w:pStyle w:val="BodyA"/>
        <w:rPr>
          <w:b/>
          <w:bCs/>
          <w:noProof/>
        </w:rPr>
      </w:pPr>
      <w:r w:rsidRPr="00775328">
        <w:rPr>
          <w:b/>
          <w:bCs/>
          <w:noProof/>
        </w:rPr>
        <w:t>FTF</w:t>
      </w:r>
      <w:r>
        <w:rPr>
          <w:b/>
          <w:bCs/>
          <w:noProof/>
        </w:rPr>
        <w:t>+</w:t>
      </w:r>
      <w:r w:rsidRPr="00775328">
        <w:rPr>
          <w:b/>
          <w:bCs/>
          <w:noProof/>
        </w:rPr>
        <w:t xml:space="preserve">LO = </w:t>
      </w:r>
      <w:r w:rsidR="00711FD7">
        <w:rPr>
          <w:b/>
          <w:bCs/>
          <w:noProof/>
        </w:rPr>
        <w:t>FH</w:t>
      </w:r>
    </w:p>
    <w:p w14:paraId="5BCE3E0E" w14:textId="77777777" w:rsidR="00775328" w:rsidRDefault="00775328" w:rsidP="0080783E">
      <w:pPr>
        <w:pStyle w:val="BodyA"/>
        <w:rPr>
          <w:bCs/>
          <w:noProof/>
        </w:rPr>
      </w:pPr>
      <w:r>
        <w:rPr>
          <w:bCs/>
          <w:noProof/>
        </w:rPr>
        <w:t>Vi har fået ny hovedorganisation</w:t>
      </w:r>
      <w:r w:rsidR="008D564A">
        <w:rPr>
          <w:bCs/>
          <w:noProof/>
        </w:rPr>
        <w:t>.</w:t>
      </w:r>
      <w:r>
        <w:rPr>
          <w:bCs/>
          <w:noProof/>
        </w:rPr>
        <w:t xml:space="preserve"> Fagbevægelsen</w:t>
      </w:r>
      <w:r w:rsidR="008D564A">
        <w:rPr>
          <w:bCs/>
          <w:noProof/>
        </w:rPr>
        <w:t>s</w:t>
      </w:r>
      <w:r>
        <w:rPr>
          <w:bCs/>
          <w:noProof/>
        </w:rPr>
        <w:t xml:space="preserve"> Hovedorganisation </w:t>
      </w:r>
      <w:r w:rsidR="008D564A">
        <w:rPr>
          <w:bCs/>
          <w:noProof/>
        </w:rPr>
        <w:t>(</w:t>
      </w:r>
      <w:r>
        <w:rPr>
          <w:bCs/>
          <w:noProof/>
        </w:rPr>
        <w:t>FH</w:t>
      </w:r>
      <w:r w:rsidR="008D564A">
        <w:rPr>
          <w:bCs/>
          <w:noProof/>
        </w:rPr>
        <w:t>)</w:t>
      </w:r>
      <w:r>
        <w:rPr>
          <w:bCs/>
          <w:noProof/>
        </w:rPr>
        <w:t>. FH blev skabt ved sammenlægningen af FTF og LO den 1. januar 2019</w:t>
      </w:r>
      <w:r w:rsidR="008A3DD2">
        <w:rPr>
          <w:bCs/>
          <w:noProof/>
        </w:rPr>
        <w:t xml:space="preserve">, hvor den nye hovedorganisation </w:t>
      </w:r>
      <w:r w:rsidR="008D564A">
        <w:rPr>
          <w:bCs/>
          <w:noProof/>
        </w:rPr>
        <w:t>blev</w:t>
      </w:r>
      <w:r w:rsidR="008A3DD2">
        <w:rPr>
          <w:bCs/>
          <w:noProof/>
        </w:rPr>
        <w:t xml:space="preserve"> en realitet.</w:t>
      </w:r>
    </w:p>
    <w:p w14:paraId="122F80F2" w14:textId="77777777" w:rsidR="008A3DD2" w:rsidRDefault="008A3DD2" w:rsidP="0080783E">
      <w:pPr>
        <w:pStyle w:val="BodyA"/>
        <w:rPr>
          <w:bCs/>
          <w:noProof/>
        </w:rPr>
      </w:pPr>
      <w:r>
        <w:rPr>
          <w:bCs/>
          <w:noProof/>
        </w:rPr>
        <w:t>Det er en meget stor organisation som rumme</w:t>
      </w:r>
      <w:r w:rsidR="008D564A">
        <w:rPr>
          <w:bCs/>
          <w:noProof/>
        </w:rPr>
        <w:t>r</w:t>
      </w:r>
      <w:r>
        <w:rPr>
          <w:bCs/>
          <w:noProof/>
        </w:rPr>
        <w:t xml:space="preserve"> faglige organisationer med flere hun</w:t>
      </w:r>
      <w:r w:rsidR="00257D57">
        <w:rPr>
          <w:bCs/>
          <w:noProof/>
        </w:rPr>
        <w:t>d</w:t>
      </w:r>
      <w:r>
        <w:rPr>
          <w:bCs/>
          <w:noProof/>
        </w:rPr>
        <w:t>redet</w:t>
      </w:r>
      <w:r w:rsidR="00BF6B51">
        <w:rPr>
          <w:bCs/>
          <w:noProof/>
        </w:rPr>
        <w:t>usinde</w:t>
      </w:r>
      <w:r>
        <w:rPr>
          <w:bCs/>
          <w:noProof/>
        </w:rPr>
        <w:t xml:space="preserve"> medlemmer og så de små, som </w:t>
      </w:r>
      <w:r w:rsidR="00BF6B51">
        <w:rPr>
          <w:bCs/>
          <w:noProof/>
        </w:rPr>
        <w:t>f.eks.</w:t>
      </w:r>
      <w:r>
        <w:rPr>
          <w:bCs/>
          <w:noProof/>
        </w:rPr>
        <w:t>TRF</w:t>
      </w:r>
      <w:r w:rsidR="00BF6B51">
        <w:rPr>
          <w:bCs/>
          <w:noProof/>
        </w:rPr>
        <w:t>,</w:t>
      </w:r>
      <w:r>
        <w:rPr>
          <w:bCs/>
          <w:noProof/>
        </w:rPr>
        <w:t xml:space="preserve"> med nogle få hun</w:t>
      </w:r>
      <w:r w:rsidR="00257D57">
        <w:rPr>
          <w:bCs/>
          <w:noProof/>
        </w:rPr>
        <w:t>d</w:t>
      </w:r>
      <w:r>
        <w:rPr>
          <w:bCs/>
          <w:noProof/>
        </w:rPr>
        <w:t>rede.</w:t>
      </w:r>
    </w:p>
    <w:p w14:paraId="43728B65" w14:textId="77777777" w:rsidR="00776C8E" w:rsidRDefault="00776C8E" w:rsidP="0080783E">
      <w:pPr>
        <w:pStyle w:val="BodyA"/>
        <w:rPr>
          <w:bCs/>
          <w:noProof/>
        </w:rPr>
      </w:pPr>
      <w:r>
        <w:rPr>
          <w:bCs/>
          <w:noProof/>
        </w:rPr>
        <w:t xml:space="preserve">Ifølge </w:t>
      </w:r>
      <w:r w:rsidR="00CB72D6">
        <w:rPr>
          <w:bCs/>
          <w:noProof/>
        </w:rPr>
        <w:t>FH</w:t>
      </w:r>
      <w:r>
        <w:rPr>
          <w:bCs/>
          <w:noProof/>
        </w:rPr>
        <w:t>´s hjemmeside har organisation</w:t>
      </w:r>
      <w:r w:rsidR="008D564A">
        <w:rPr>
          <w:bCs/>
          <w:noProof/>
        </w:rPr>
        <w:t>en</w:t>
      </w:r>
      <w:r>
        <w:rPr>
          <w:bCs/>
          <w:noProof/>
        </w:rPr>
        <w:t xml:space="preserve"> 1,4 mill. medlemmer fordelt over stort set alle beskæftigelsesområde i Danmark.</w:t>
      </w:r>
    </w:p>
    <w:p w14:paraId="1C5A8679" w14:textId="77777777" w:rsidR="00776C8E" w:rsidRDefault="00776C8E" w:rsidP="0080783E">
      <w:pPr>
        <w:pStyle w:val="BodyA"/>
        <w:rPr>
          <w:bCs/>
          <w:noProof/>
        </w:rPr>
      </w:pPr>
      <w:r>
        <w:rPr>
          <w:bCs/>
          <w:noProof/>
        </w:rPr>
        <w:t xml:space="preserve">TRF er som nævnt medlem af </w:t>
      </w:r>
      <w:r w:rsidR="00CB72D6">
        <w:rPr>
          <w:bCs/>
          <w:noProof/>
        </w:rPr>
        <w:t>FH</w:t>
      </w:r>
      <w:r>
        <w:rPr>
          <w:bCs/>
          <w:noProof/>
        </w:rPr>
        <w:t>, men vores aftaler</w:t>
      </w:r>
      <w:r w:rsidR="00804264">
        <w:rPr>
          <w:bCs/>
          <w:noProof/>
        </w:rPr>
        <w:t>,</w:t>
      </w:r>
      <w:r>
        <w:rPr>
          <w:bCs/>
          <w:noProof/>
        </w:rPr>
        <w:t xml:space="preserve"> og dermed forhandling</w:t>
      </w:r>
      <w:r w:rsidR="00804264">
        <w:rPr>
          <w:bCs/>
          <w:noProof/>
        </w:rPr>
        <w:t>s</w:t>
      </w:r>
      <w:r>
        <w:rPr>
          <w:bCs/>
          <w:noProof/>
        </w:rPr>
        <w:t>retten</w:t>
      </w:r>
      <w:r w:rsidR="00804264">
        <w:rPr>
          <w:bCs/>
          <w:noProof/>
        </w:rPr>
        <w:t>,</w:t>
      </w:r>
      <w:r>
        <w:rPr>
          <w:bCs/>
          <w:noProof/>
        </w:rPr>
        <w:t xml:space="preserve"> er stadig forankret i CO10.</w:t>
      </w:r>
      <w:r w:rsidR="00FA4197">
        <w:rPr>
          <w:bCs/>
          <w:noProof/>
        </w:rPr>
        <w:t xml:space="preserve"> TRF´s kontingent er uændret, og FTF´s serviceordninger</w:t>
      </w:r>
      <w:r w:rsidR="008D564A">
        <w:rPr>
          <w:bCs/>
          <w:noProof/>
        </w:rPr>
        <w:t xml:space="preserve"> såsom Socialrådgiver</w:t>
      </w:r>
      <w:r w:rsidR="002462AF">
        <w:rPr>
          <w:bCs/>
          <w:noProof/>
        </w:rPr>
        <w:t>ordningen</w:t>
      </w:r>
      <w:r w:rsidR="00FA4197">
        <w:rPr>
          <w:bCs/>
          <w:noProof/>
        </w:rPr>
        <w:t xml:space="preserve"> bliver bibeholdt</w:t>
      </w:r>
      <w:r w:rsidR="002462AF">
        <w:rPr>
          <w:bCs/>
          <w:noProof/>
        </w:rPr>
        <w:t xml:space="preserve"> -</w:t>
      </w:r>
      <w:r w:rsidR="00FA4197">
        <w:rPr>
          <w:bCs/>
          <w:noProof/>
        </w:rPr>
        <w:t xml:space="preserve"> </w:t>
      </w:r>
      <w:r w:rsidR="00D93105">
        <w:rPr>
          <w:bCs/>
          <w:noProof/>
        </w:rPr>
        <w:t>det er</w:t>
      </w:r>
      <w:r w:rsidR="00FA4197">
        <w:rPr>
          <w:bCs/>
          <w:noProof/>
        </w:rPr>
        <w:t xml:space="preserve"> </w:t>
      </w:r>
      <w:r w:rsidR="00D93105">
        <w:rPr>
          <w:bCs/>
          <w:noProof/>
        </w:rPr>
        <w:t>vi glade for</w:t>
      </w:r>
      <w:r w:rsidR="00FA4197">
        <w:rPr>
          <w:bCs/>
          <w:noProof/>
        </w:rPr>
        <w:t>.</w:t>
      </w:r>
    </w:p>
    <w:p w14:paraId="57E58F32" w14:textId="77777777" w:rsidR="00C258EB" w:rsidRDefault="00C258EB" w:rsidP="0080783E">
      <w:pPr>
        <w:pStyle w:val="BodyA"/>
        <w:rPr>
          <w:bCs/>
          <w:noProof/>
        </w:rPr>
      </w:pPr>
    </w:p>
    <w:p w14:paraId="1CB356B2" w14:textId="77777777" w:rsidR="00C258EB" w:rsidRDefault="00C258EB" w:rsidP="00C258EB">
      <w:pPr>
        <w:pStyle w:val="BodyA"/>
        <w:rPr>
          <w:b/>
          <w:bCs/>
          <w:noProof/>
        </w:rPr>
      </w:pPr>
      <w:r w:rsidRPr="00C258EB">
        <w:rPr>
          <w:b/>
          <w:bCs/>
          <w:noProof/>
        </w:rPr>
        <w:t>1.</w:t>
      </w:r>
      <w:r>
        <w:rPr>
          <w:b/>
          <w:bCs/>
          <w:noProof/>
        </w:rPr>
        <w:t xml:space="preserve"> </w:t>
      </w:r>
      <w:r w:rsidRPr="00C258EB">
        <w:rPr>
          <w:b/>
          <w:bCs/>
          <w:noProof/>
        </w:rPr>
        <w:t>september 20</w:t>
      </w:r>
      <w:r>
        <w:rPr>
          <w:b/>
          <w:bCs/>
          <w:noProof/>
        </w:rPr>
        <w:t>20 får</w:t>
      </w:r>
      <w:r w:rsidRPr="00C258EB">
        <w:rPr>
          <w:b/>
          <w:bCs/>
          <w:noProof/>
        </w:rPr>
        <w:t xml:space="preserve"> vi ny ferielov</w:t>
      </w:r>
    </w:p>
    <w:p w14:paraId="2711A2DD" w14:textId="77777777" w:rsidR="006F367A" w:rsidRDefault="006F367A" w:rsidP="00C258EB">
      <w:pPr>
        <w:pStyle w:val="BodyA"/>
        <w:rPr>
          <w:b/>
          <w:bCs/>
          <w:noProof/>
        </w:rPr>
      </w:pPr>
      <w:r w:rsidRPr="00C258EB">
        <w:rPr>
          <w:bCs/>
          <w:noProof/>
        </w:rPr>
        <w:t xml:space="preserve">Vi </w:t>
      </w:r>
      <w:r>
        <w:rPr>
          <w:bCs/>
          <w:noProof/>
        </w:rPr>
        <w:t>befinder os</w:t>
      </w:r>
      <w:r w:rsidRPr="00C258EB">
        <w:rPr>
          <w:bCs/>
          <w:noProof/>
        </w:rPr>
        <w:t xml:space="preserve"> </w:t>
      </w:r>
      <w:r>
        <w:rPr>
          <w:bCs/>
          <w:noProof/>
        </w:rPr>
        <w:t>lige nu i overgangsperioden</w:t>
      </w:r>
      <w:r w:rsidR="007B1E5D">
        <w:rPr>
          <w:bCs/>
          <w:noProof/>
        </w:rPr>
        <w:t xml:space="preserve"> for den nye ferielov</w:t>
      </w:r>
      <w:r>
        <w:rPr>
          <w:bCs/>
          <w:noProof/>
        </w:rPr>
        <w:t xml:space="preserve"> som løber fra 1. januar 2019 til 31. august 2020.</w:t>
      </w:r>
    </w:p>
    <w:p w14:paraId="6AA1B49A" w14:textId="77777777" w:rsidR="00770AD6" w:rsidRPr="00770AD6" w:rsidRDefault="006F367A" w:rsidP="006F367A">
      <w:pPr>
        <w:shd w:val="clear" w:color="auto" w:fill="FFFFFF"/>
        <w:rPr>
          <w:rFonts w:eastAsia="Times New Roman" w:cstheme="minorHAnsi"/>
          <w:lang w:eastAsia="da-DK"/>
        </w:rPr>
      </w:pPr>
      <w:r>
        <w:rPr>
          <w:rFonts w:eastAsia="Times New Roman" w:cstheme="minorHAnsi"/>
          <w:lang w:eastAsia="da-DK"/>
        </w:rPr>
        <w:t>F</w:t>
      </w:r>
      <w:r w:rsidR="00770AD6" w:rsidRPr="00770AD6">
        <w:rPr>
          <w:rFonts w:eastAsia="Times New Roman" w:cstheme="minorHAnsi"/>
          <w:lang w:eastAsia="da-DK"/>
        </w:rPr>
        <w:t>erien optjenes</w:t>
      </w:r>
      <w:r w:rsidR="00804264">
        <w:rPr>
          <w:rFonts w:eastAsia="Times New Roman" w:cstheme="minorHAnsi"/>
          <w:lang w:eastAsia="da-DK"/>
        </w:rPr>
        <w:t xml:space="preserve"> fremover</w:t>
      </w:r>
      <w:r w:rsidR="00770AD6" w:rsidRPr="00770AD6">
        <w:rPr>
          <w:rFonts w:eastAsia="Times New Roman" w:cstheme="minorHAnsi"/>
          <w:lang w:eastAsia="da-DK"/>
        </w:rPr>
        <w:t xml:space="preserve"> over 12 måneder, fra 1. september til 31. august</w:t>
      </w:r>
      <w:r>
        <w:rPr>
          <w:rFonts w:eastAsia="Times New Roman" w:cstheme="minorHAnsi"/>
          <w:lang w:eastAsia="da-DK"/>
        </w:rPr>
        <w:t>.</w:t>
      </w:r>
    </w:p>
    <w:p w14:paraId="589A5A40" w14:textId="77777777" w:rsidR="00770AD6" w:rsidRPr="00770AD6" w:rsidRDefault="006F367A" w:rsidP="006F367A">
      <w:pPr>
        <w:shd w:val="clear" w:color="auto" w:fill="FFFFFF"/>
        <w:rPr>
          <w:rFonts w:eastAsia="Times New Roman" w:cstheme="minorHAnsi"/>
          <w:lang w:eastAsia="da-DK"/>
        </w:rPr>
      </w:pPr>
      <w:r>
        <w:rPr>
          <w:rFonts w:eastAsia="Times New Roman" w:cstheme="minorHAnsi"/>
          <w:lang w:eastAsia="da-DK"/>
        </w:rPr>
        <w:t>VI</w:t>
      </w:r>
      <w:r w:rsidR="00770AD6" w:rsidRPr="00770AD6">
        <w:rPr>
          <w:rFonts w:eastAsia="Times New Roman" w:cstheme="minorHAnsi"/>
          <w:lang w:eastAsia="da-DK"/>
        </w:rPr>
        <w:t xml:space="preserve"> optjener 2,08 feriedage pr. måned. Det er det samme som i dag</w:t>
      </w:r>
      <w:r>
        <w:rPr>
          <w:rFonts w:eastAsia="Times New Roman" w:cstheme="minorHAnsi"/>
          <w:lang w:eastAsia="da-DK"/>
        </w:rPr>
        <w:t>.</w:t>
      </w:r>
    </w:p>
    <w:p w14:paraId="34852F14" w14:textId="77777777" w:rsidR="00770AD6" w:rsidRPr="00770AD6" w:rsidRDefault="00770AD6" w:rsidP="006F367A">
      <w:pPr>
        <w:shd w:val="clear" w:color="auto" w:fill="FFFFFF"/>
        <w:rPr>
          <w:rFonts w:eastAsia="Times New Roman" w:cstheme="minorHAnsi"/>
          <w:lang w:eastAsia="da-DK"/>
        </w:rPr>
      </w:pPr>
      <w:r w:rsidRPr="00770AD6">
        <w:rPr>
          <w:rFonts w:eastAsia="Times New Roman" w:cstheme="minorHAnsi"/>
          <w:lang w:eastAsia="da-DK"/>
        </w:rPr>
        <w:t>Den optjente ferie kan holdes i en periode på 16 måneder, fra 1. september til 31. december året efter</w:t>
      </w:r>
      <w:r w:rsidR="006F367A">
        <w:rPr>
          <w:rFonts w:eastAsia="Times New Roman" w:cstheme="minorHAnsi"/>
          <w:lang w:eastAsia="da-DK"/>
        </w:rPr>
        <w:t>.</w:t>
      </w:r>
    </w:p>
    <w:p w14:paraId="746BE655" w14:textId="77777777" w:rsidR="006F367A" w:rsidRDefault="006F367A" w:rsidP="006F367A">
      <w:pPr>
        <w:pStyle w:val="BodyA"/>
        <w:rPr>
          <w:bCs/>
          <w:noProof/>
        </w:rPr>
      </w:pPr>
      <w:r>
        <w:rPr>
          <w:bCs/>
          <w:noProof/>
        </w:rPr>
        <w:t>Vi skal vende os til at optjene</w:t>
      </w:r>
      <w:r w:rsidR="00F87E91">
        <w:rPr>
          <w:bCs/>
          <w:noProof/>
        </w:rPr>
        <w:t xml:space="preserve"> og afholde</w:t>
      </w:r>
      <w:r>
        <w:rPr>
          <w:bCs/>
          <w:noProof/>
        </w:rPr>
        <w:t xml:space="preserve"> fer</w:t>
      </w:r>
      <w:r w:rsidR="00F87E91">
        <w:rPr>
          <w:bCs/>
          <w:noProof/>
        </w:rPr>
        <w:t>ie</w:t>
      </w:r>
      <w:r>
        <w:rPr>
          <w:bCs/>
          <w:noProof/>
        </w:rPr>
        <w:t xml:space="preserve"> løbende – samtidighedsferie.</w:t>
      </w:r>
    </w:p>
    <w:p w14:paraId="6A704370" w14:textId="77777777" w:rsidR="00C258EB" w:rsidRDefault="00AA1A02" w:rsidP="00C258EB">
      <w:pPr>
        <w:pStyle w:val="BodyA"/>
        <w:rPr>
          <w:bCs/>
          <w:noProof/>
        </w:rPr>
      </w:pPr>
      <w:r>
        <w:rPr>
          <w:bCs/>
          <w:noProof/>
        </w:rPr>
        <w:t>En v</w:t>
      </w:r>
      <w:r w:rsidR="006F367A">
        <w:rPr>
          <w:bCs/>
          <w:noProof/>
        </w:rPr>
        <w:t xml:space="preserve">igtig </w:t>
      </w:r>
      <w:r>
        <w:rPr>
          <w:bCs/>
          <w:noProof/>
        </w:rPr>
        <w:t>ting er</w:t>
      </w:r>
      <w:r w:rsidR="007B1E5D">
        <w:rPr>
          <w:bCs/>
          <w:noProof/>
        </w:rPr>
        <w:t>,</w:t>
      </w:r>
      <w:r>
        <w:rPr>
          <w:bCs/>
          <w:noProof/>
        </w:rPr>
        <w:t xml:space="preserve"> at nyansatte</w:t>
      </w:r>
      <w:r w:rsidR="007B1E5D">
        <w:rPr>
          <w:bCs/>
          <w:noProof/>
        </w:rPr>
        <w:t>,</w:t>
      </w:r>
      <w:r w:rsidR="003F0E04">
        <w:rPr>
          <w:bCs/>
          <w:noProof/>
        </w:rPr>
        <w:t xml:space="preserve"> med den nye ferielov</w:t>
      </w:r>
      <w:r w:rsidR="007B1E5D">
        <w:rPr>
          <w:bCs/>
          <w:noProof/>
        </w:rPr>
        <w:t>,</w:t>
      </w:r>
      <w:r>
        <w:rPr>
          <w:bCs/>
          <w:noProof/>
        </w:rPr>
        <w:t xml:space="preserve"> får ret til ferie med løn fra</w:t>
      </w:r>
      <w:r w:rsidR="007B1E5D">
        <w:rPr>
          <w:bCs/>
          <w:noProof/>
        </w:rPr>
        <w:t xml:space="preserve"> første</w:t>
      </w:r>
      <w:r>
        <w:rPr>
          <w:bCs/>
          <w:noProof/>
        </w:rPr>
        <w:t xml:space="preserve"> ansættelsesdag, de skal således ikke vente </w:t>
      </w:r>
      <w:r w:rsidR="006F367A">
        <w:rPr>
          <w:bCs/>
          <w:noProof/>
        </w:rPr>
        <w:t>i op til 1,5</w:t>
      </w:r>
      <w:r>
        <w:rPr>
          <w:bCs/>
          <w:noProof/>
        </w:rPr>
        <w:t xml:space="preserve"> år på at kunne holde ferie med løn.</w:t>
      </w:r>
    </w:p>
    <w:p w14:paraId="6FD80390" w14:textId="77777777" w:rsidR="003F0E04" w:rsidRPr="007B1E5D" w:rsidRDefault="003F0E04" w:rsidP="00C258EB">
      <w:pPr>
        <w:pStyle w:val="BodyA"/>
        <w:rPr>
          <w:bCs/>
          <w:noProof/>
          <w:color w:val="FF0000"/>
        </w:rPr>
      </w:pPr>
      <w:r>
        <w:rPr>
          <w:bCs/>
          <w:noProof/>
        </w:rPr>
        <w:t>Særlige feriefridage</w:t>
      </w:r>
      <w:r w:rsidR="00CB72D6">
        <w:rPr>
          <w:bCs/>
          <w:noProof/>
        </w:rPr>
        <w:t xml:space="preserve"> (SF dage)</w:t>
      </w:r>
      <w:r>
        <w:rPr>
          <w:bCs/>
          <w:noProof/>
        </w:rPr>
        <w:t xml:space="preserve"> berøres ikke af den nye ferielov,</w:t>
      </w:r>
      <w:r w:rsidR="00751875">
        <w:rPr>
          <w:bCs/>
          <w:noProof/>
        </w:rPr>
        <w:t xml:space="preserve"> men fortsætter som hidtil.</w:t>
      </w:r>
      <w:r>
        <w:rPr>
          <w:bCs/>
          <w:noProof/>
        </w:rPr>
        <w:t xml:space="preserve"> SF dagene er en del af vore</w:t>
      </w:r>
      <w:r w:rsidR="00CB72D6">
        <w:rPr>
          <w:bCs/>
          <w:noProof/>
        </w:rPr>
        <w:t>s</w:t>
      </w:r>
      <w:r>
        <w:rPr>
          <w:bCs/>
          <w:noProof/>
        </w:rPr>
        <w:t xml:space="preserve"> overenskomst/aftale med staten</w:t>
      </w:r>
      <w:r w:rsidR="00751875">
        <w:rPr>
          <w:bCs/>
          <w:noProof/>
        </w:rPr>
        <w:t xml:space="preserve"> og ikke en del af ferieloven.</w:t>
      </w:r>
      <w:r w:rsidR="007B1E5D">
        <w:rPr>
          <w:bCs/>
          <w:noProof/>
        </w:rPr>
        <w:t xml:space="preserve"> </w:t>
      </w:r>
    </w:p>
    <w:p w14:paraId="4D0DB062" w14:textId="77777777" w:rsidR="00AA1A02" w:rsidRDefault="00AA1A02" w:rsidP="00C258EB">
      <w:pPr>
        <w:pStyle w:val="BodyA"/>
        <w:rPr>
          <w:bCs/>
          <w:noProof/>
        </w:rPr>
      </w:pPr>
    </w:p>
    <w:p w14:paraId="21349039" w14:textId="77777777" w:rsidR="00652B02" w:rsidRDefault="00652B02" w:rsidP="0080783E">
      <w:pPr>
        <w:pStyle w:val="BodyA"/>
        <w:rPr>
          <w:b/>
          <w:bCs/>
          <w:noProof/>
        </w:rPr>
      </w:pPr>
      <w:r w:rsidRPr="00157AA1">
        <w:rPr>
          <w:b/>
          <w:bCs/>
          <w:noProof/>
        </w:rPr>
        <w:t>Mindre CO10 organisationer</w:t>
      </w:r>
    </w:p>
    <w:p w14:paraId="788D8E68" w14:textId="77777777" w:rsidR="00F05272" w:rsidRDefault="007B1E5D" w:rsidP="0080783E">
      <w:pPr>
        <w:pStyle w:val="BodyA"/>
        <w:rPr>
          <w:bCs/>
          <w:noProof/>
        </w:rPr>
      </w:pPr>
      <w:r>
        <w:rPr>
          <w:bCs/>
          <w:noProof/>
        </w:rPr>
        <w:t xml:space="preserve">Vores centralorganisation (CO10) spænder bredt over forskellige medlemsorganisationer, ligefra Dansk Tandplejeforening med 9 statslige medlemmer til politiforbundet med 11.282 medlemmer. </w:t>
      </w:r>
      <w:r w:rsidR="00F05272">
        <w:rPr>
          <w:bCs/>
          <w:noProof/>
        </w:rPr>
        <w:t>Det giver selvsagt visse udfordringer i forhold til den brede repræsentation.</w:t>
      </w:r>
      <w:r w:rsidR="00F05272">
        <w:rPr>
          <w:bCs/>
          <w:noProof/>
        </w:rPr>
        <w:br/>
      </w:r>
      <w:r>
        <w:rPr>
          <w:bCs/>
          <w:noProof/>
        </w:rPr>
        <w:t>For at sikre bredden i CO10’s bestyrelse (som bes</w:t>
      </w:r>
      <w:r w:rsidR="00F05272">
        <w:rPr>
          <w:bCs/>
          <w:noProof/>
        </w:rPr>
        <w:t>tår</w:t>
      </w:r>
      <w:r>
        <w:rPr>
          <w:bCs/>
          <w:noProof/>
        </w:rPr>
        <w:t xml:space="preserve"> af de 5 største organisationer + 5 repræsentanter for de </w:t>
      </w:r>
      <w:r w:rsidR="00F05272">
        <w:rPr>
          <w:bCs/>
          <w:noProof/>
        </w:rPr>
        <w:t>resterende ca. 30 organisationer) har alle de små organisationer (inkl. TRF) oprettet et mødefora for at samle op, diskutere og vende alt relevant, således at repræsentanterne for de mindre organisationer kan tage inputs med til bestyrelsesmøderne.</w:t>
      </w:r>
    </w:p>
    <w:p w14:paraId="699D125B" w14:textId="77777777" w:rsidR="007B1E5D" w:rsidRPr="007B1E5D" w:rsidRDefault="00F05272" w:rsidP="0080783E">
      <w:pPr>
        <w:pStyle w:val="BodyA"/>
        <w:rPr>
          <w:bCs/>
          <w:noProof/>
        </w:rPr>
      </w:pPr>
      <w:r>
        <w:rPr>
          <w:bCs/>
          <w:noProof/>
        </w:rPr>
        <w:t>Derudover dukker CO10’s formandskab ved formand Jesper K. Hansen og næstformand Claus Oxfeldt ind i mellem op til møderne – det giver en god mulighed for at alle bliver hørt.</w:t>
      </w:r>
    </w:p>
    <w:p w14:paraId="49D62086" w14:textId="77777777" w:rsidR="00652B02" w:rsidRDefault="00652B02" w:rsidP="0080783E">
      <w:pPr>
        <w:pStyle w:val="BodyA"/>
        <w:rPr>
          <w:bCs/>
          <w:noProof/>
        </w:rPr>
      </w:pPr>
    </w:p>
    <w:p w14:paraId="36AA8AFF" w14:textId="77777777" w:rsidR="00652B02" w:rsidRDefault="00652B02" w:rsidP="0080783E">
      <w:pPr>
        <w:pStyle w:val="BodyA"/>
        <w:rPr>
          <w:b/>
          <w:bCs/>
          <w:noProof/>
        </w:rPr>
      </w:pPr>
      <w:r w:rsidRPr="00365A4E">
        <w:rPr>
          <w:b/>
          <w:bCs/>
          <w:noProof/>
        </w:rPr>
        <w:t>Kredsbestyrelsernes dag</w:t>
      </w:r>
    </w:p>
    <w:p w14:paraId="47A33C11" w14:textId="77777777" w:rsidR="00652F8E" w:rsidRDefault="00513569" w:rsidP="0080783E">
      <w:pPr>
        <w:pStyle w:val="BodyA"/>
        <w:rPr>
          <w:bCs/>
          <w:noProof/>
        </w:rPr>
      </w:pPr>
      <w:r>
        <w:rPr>
          <w:bCs/>
          <w:noProof/>
        </w:rPr>
        <w:t>Som noget nyt prøvede vi i 2019 at slå kredsbestyrelsernes</w:t>
      </w:r>
      <w:r w:rsidR="00777A5D">
        <w:rPr>
          <w:bCs/>
          <w:noProof/>
        </w:rPr>
        <w:t xml:space="preserve"> uddannelses</w:t>
      </w:r>
      <w:r>
        <w:rPr>
          <w:bCs/>
          <w:noProof/>
        </w:rPr>
        <w:t xml:space="preserve">- og </w:t>
      </w:r>
      <w:r w:rsidR="00777A5D">
        <w:rPr>
          <w:bCs/>
          <w:noProof/>
        </w:rPr>
        <w:t>n</w:t>
      </w:r>
      <w:r>
        <w:rPr>
          <w:bCs/>
          <w:noProof/>
        </w:rPr>
        <w:t>e</w:t>
      </w:r>
      <w:r w:rsidR="00777A5D">
        <w:rPr>
          <w:bCs/>
          <w:noProof/>
        </w:rPr>
        <w:t>tværksdag</w:t>
      </w:r>
      <w:r>
        <w:rPr>
          <w:bCs/>
          <w:noProof/>
        </w:rPr>
        <w:t xml:space="preserve"> sammen med TRF HB’s seminar.</w:t>
      </w:r>
      <w:r w:rsidR="00652F8E">
        <w:rPr>
          <w:bCs/>
          <w:noProof/>
        </w:rPr>
        <w:t xml:space="preserve"> Det blev en stor succes, med masser af gode e</w:t>
      </w:r>
      <w:r w:rsidR="00603815">
        <w:rPr>
          <w:bCs/>
          <w:noProof/>
        </w:rPr>
        <w:t>m</w:t>
      </w:r>
      <w:r w:rsidR="00652F8E">
        <w:rPr>
          <w:bCs/>
          <w:noProof/>
        </w:rPr>
        <w:t>ner på dagsordenen og gode muligheder for at snakke sammen</w:t>
      </w:r>
      <w:r w:rsidR="00C00AA7" w:rsidRPr="00C00AA7">
        <w:rPr>
          <w:bCs/>
          <w:noProof/>
        </w:rPr>
        <w:t xml:space="preserve"> på kryds og tværs af TRF´s </w:t>
      </w:r>
      <w:r w:rsidR="00F063E6">
        <w:rPr>
          <w:bCs/>
          <w:noProof/>
        </w:rPr>
        <w:t>seks</w:t>
      </w:r>
      <w:r w:rsidR="00C00AA7" w:rsidRPr="00C00AA7">
        <w:rPr>
          <w:bCs/>
          <w:noProof/>
        </w:rPr>
        <w:t xml:space="preserve"> kredse</w:t>
      </w:r>
      <w:r w:rsidR="00C00AA7">
        <w:rPr>
          <w:bCs/>
          <w:noProof/>
        </w:rPr>
        <w:t xml:space="preserve">. </w:t>
      </w:r>
    </w:p>
    <w:p w14:paraId="5C443370" w14:textId="77777777" w:rsidR="00365A4E" w:rsidRPr="00C00AA7" w:rsidRDefault="00C00AA7" w:rsidP="0080783E">
      <w:pPr>
        <w:pStyle w:val="BodyA"/>
        <w:rPr>
          <w:bCs/>
          <w:noProof/>
        </w:rPr>
      </w:pPr>
      <w:r>
        <w:rPr>
          <w:bCs/>
          <w:noProof/>
        </w:rPr>
        <w:t>Emner for dage</w:t>
      </w:r>
      <w:r w:rsidR="00403AF9">
        <w:rPr>
          <w:bCs/>
          <w:noProof/>
        </w:rPr>
        <w:t>n</w:t>
      </w:r>
      <w:r>
        <w:rPr>
          <w:bCs/>
          <w:noProof/>
        </w:rPr>
        <w:t xml:space="preserve"> var:</w:t>
      </w:r>
    </w:p>
    <w:p w14:paraId="3F7632AB" w14:textId="77777777" w:rsidR="00C00AA7" w:rsidRPr="00C00AA7" w:rsidRDefault="00C00AA7" w:rsidP="00C00AA7">
      <w:pPr>
        <w:pStyle w:val="BodyA"/>
        <w:rPr>
          <w:bCs/>
          <w:noProof/>
        </w:rPr>
      </w:pPr>
      <w:r w:rsidRPr="00C00AA7">
        <w:rPr>
          <w:bCs/>
          <w:noProof/>
        </w:rPr>
        <w:t xml:space="preserve">Rasmus Willig </w:t>
      </w:r>
      <w:r w:rsidR="00403AF9">
        <w:rPr>
          <w:bCs/>
          <w:noProof/>
        </w:rPr>
        <w:t>-</w:t>
      </w:r>
      <w:r w:rsidRPr="00C00AA7">
        <w:rPr>
          <w:bCs/>
          <w:noProof/>
        </w:rPr>
        <w:t xml:space="preserve"> ”</w:t>
      </w:r>
      <w:r w:rsidR="00652F8E">
        <w:rPr>
          <w:bCs/>
          <w:noProof/>
        </w:rPr>
        <w:t>A</w:t>
      </w:r>
      <w:r w:rsidRPr="00C00AA7">
        <w:rPr>
          <w:bCs/>
          <w:noProof/>
        </w:rPr>
        <w:t>nerkendelses samfundet”</w:t>
      </w:r>
    </w:p>
    <w:p w14:paraId="3482A1F0" w14:textId="77777777" w:rsidR="00C00AA7" w:rsidRPr="00C00AA7" w:rsidRDefault="00A90BE0" w:rsidP="00C00AA7">
      <w:pPr>
        <w:pStyle w:val="BodyA"/>
        <w:rPr>
          <w:bCs/>
          <w:noProof/>
        </w:rPr>
      </w:pPr>
      <w:r>
        <w:rPr>
          <w:bCs/>
          <w:noProof/>
        </w:rPr>
        <w:t xml:space="preserve">Peter Salling </w:t>
      </w:r>
      <w:r w:rsidR="00403AF9">
        <w:rPr>
          <w:bCs/>
          <w:noProof/>
        </w:rPr>
        <w:t>Petersen – ”</w:t>
      </w:r>
      <w:r w:rsidR="00C00AA7" w:rsidRPr="00C00AA7">
        <w:rPr>
          <w:bCs/>
          <w:noProof/>
        </w:rPr>
        <w:t>Den nye ferielov</w:t>
      </w:r>
      <w:r w:rsidR="00403AF9">
        <w:rPr>
          <w:bCs/>
          <w:noProof/>
        </w:rPr>
        <w:t>”</w:t>
      </w:r>
    </w:p>
    <w:p w14:paraId="128B4989" w14:textId="77777777" w:rsidR="00C00AA7" w:rsidRPr="00C00AA7" w:rsidRDefault="00403AF9" w:rsidP="00C00AA7">
      <w:pPr>
        <w:pStyle w:val="BodyA"/>
        <w:rPr>
          <w:bCs/>
          <w:noProof/>
        </w:rPr>
      </w:pPr>
      <w:r>
        <w:rPr>
          <w:bCs/>
          <w:noProof/>
        </w:rPr>
        <w:t>Bente Sorgenfray – ”</w:t>
      </w:r>
      <w:r w:rsidR="00C00AA7" w:rsidRPr="00C00AA7">
        <w:rPr>
          <w:bCs/>
          <w:noProof/>
        </w:rPr>
        <w:t>Den nye Hovedorganisation</w:t>
      </w:r>
      <w:r>
        <w:rPr>
          <w:bCs/>
          <w:noProof/>
        </w:rPr>
        <w:t>”</w:t>
      </w:r>
    </w:p>
    <w:p w14:paraId="0490BBFA" w14:textId="77777777" w:rsidR="00C00AA7" w:rsidRPr="00C00AA7" w:rsidRDefault="00157AA1" w:rsidP="00C00AA7">
      <w:pPr>
        <w:pStyle w:val="BodyA"/>
        <w:rPr>
          <w:bCs/>
          <w:noProof/>
        </w:rPr>
      </w:pPr>
      <w:r>
        <w:rPr>
          <w:bCs/>
          <w:noProof/>
        </w:rPr>
        <w:t>Claus Jacobsen og Hans Henrik Appel – ”</w:t>
      </w:r>
      <w:r w:rsidR="00C00AA7" w:rsidRPr="00C00AA7">
        <w:rPr>
          <w:bCs/>
          <w:noProof/>
        </w:rPr>
        <w:t>Tjenestemændenes Forsikring</w:t>
      </w:r>
      <w:r>
        <w:rPr>
          <w:bCs/>
          <w:noProof/>
        </w:rPr>
        <w:t>”</w:t>
      </w:r>
    </w:p>
    <w:p w14:paraId="3F8829EE" w14:textId="77777777" w:rsidR="00C00AA7" w:rsidRDefault="00C00AA7" w:rsidP="0080783E">
      <w:pPr>
        <w:pStyle w:val="BodyA"/>
        <w:rPr>
          <w:bCs/>
          <w:noProof/>
        </w:rPr>
      </w:pPr>
    </w:p>
    <w:p w14:paraId="65BD6D92" w14:textId="77777777" w:rsidR="00391F25" w:rsidRDefault="00391F25" w:rsidP="0080783E">
      <w:pPr>
        <w:pStyle w:val="BodyA"/>
        <w:rPr>
          <w:bCs/>
          <w:noProof/>
        </w:rPr>
      </w:pPr>
    </w:p>
    <w:p w14:paraId="2F215946" w14:textId="77777777" w:rsidR="00391F25" w:rsidRPr="00C00AA7" w:rsidRDefault="00391F25" w:rsidP="0080783E">
      <w:pPr>
        <w:pStyle w:val="BodyA"/>
        <w:rPr>
          <w:bCs/>
          <w:noProof/>
        </w:rPr>
      </w:pPr>
    </w:p>
    <w:p w14:paraId="2D6AA71A" w14:textId="77777777" w:rsidR="00652B02" w:rsidRDefault="00652B02" w:rsidP="0080783E">
      <w:pPr>
        <w:pStyle w:val="BodyA"/>
        <w:rPr>
          <w:bCs/>
          <w:noProof/>
        </w:rPr>
      </w:pPr>
    </w:p>
    <w:p w14:paraId="6F994DA9" w14:textId="77777777" w:rsidR="00652B02" w:rsidRDefault="00652B02" w:rsidP="0080783E">
      <w:pPr>
        <w:pStyle w:val="BodyA"/>
        <w:rPr>
          <w:bCs/>
          <w:noProof/>
        </w:rPr>
      </w:pPr>
    </w:p>
    <w:p w14:paraId="67453597" w14:textId="77777777" w:rsidR="00652B02" w:rsidRDefault="00652B02" w:rsidP="0080783E">
      <w:pPr>
        <w:pStyle w:val="BodyA"/>
        <w:rPr>
          <w:b/>
          <w:bCs/>
          <w:noProof/>
        </w:rPr>
      </w:pPr>
      <w:r w:rsidRPr="00157AA1">
        <w:rPr>
          <w:b/>
          <w:bCs/>
          <w:noProof/>
        </w:rPr>
        <w:t>Interesseforeningen a</w:t>
      </w:r>
      <w:r w:rsidR="00C00AA7" w:rsidRPr="00157AA1">
        <w:rPr>
          <w:b/>
          <w:bCs/>
          <w:noProof/>
        </w:rPr>
        <w:t>f</w:t>
      </w:r>
      <w:r w:rsidRPr="00157AA1">
        <w:rPr>
          <w:b/>
          <w:bCs/>
          <w:noProof/>
        </w:rPr>
        <w:t>deling 12 (FAF-12)</w:t>
      </w:r>
    </w:p>
    <w:p w14:paraId="6525E2F4" w14:textId="77777777" w:rsidR="00391F25" w:rsidRPr="00391F25" w:rsidRDefault="005B2936" w:rsidP="00391F25">
      <w:r>
        <w:lastRenderedPageBreak/>
        <w:t xml:space="preserve">For TRF deltager </w:t>
      </w:r>
      <w:r w:rsidR="00391F25" w:rsidRPr="00391F25">
        <w:t>Ole Krog Jensen</w:t>
      </w:r>
      <w:r>
        <w:t xml:space="preserve"> fra K3.</w:t>
      </w:r>
    </w:p>
    <w:p w14:paraId="7980A991" w14:textId="77777777" w:rsidR="00391F25" w:rsidRPr="00391F25" w:rsidRDefault="00391F25" w:rsidP="00391F25">
      <w:r w:rsidRPr="00391F25">
        <w:t>Derudover delt</w:t>
      </w:r>
      <w:r w:rsidR="005B2936">
        <w:t>ager</w:t>
      </w:r>
      <w:r w:rsidRPr="00391F25">
        <w:t xml:space="preserve"> en repræsentant fra Kirkekultur.nu, Kordegneforeningen, Folketingets Betjente, Folketingets Administration og Kort-og-Matrikelstyrelsen.</w:t>
      </w:r>
    </w:p>
    <w:p w14:paraId="57F61457" w14:textId="77777777" w:rsidR="00391F25" w:rsidRPr="00391F25" w:rsidRDefault="00391F25" w:rsidP="00391F25">
      <w:r w:rsidRPr="00391F25">
        <w:t>Formanden for Afd.12</w:t>
      </w:r>
      <w:r w:rsidR="005B2936">
        <w:t xml:space="preserve"> er </w:t>
      </w:r>
      <w:r w:rsidRPr="00391F25">
        <w:t>John Hatting fra Kriminalforsorgen</w:t>
      </w:r>
      <w:r w:rsidR="005B2936">
        <w:t>.</w:t>
      </w:r>
    </w:p>
    <w:p w14:paraId="16772067" w14:textId="77777777" w:rsidR="005B2936" w:rsidRDefault="005B2936" w:rsidP="00391F25"/>
    <w:p w14:paraId="7322DE3D" w14:textId="77777777" w:rsidR="00391F25" w:rsidRPr="00391F25" w:rsidRDefault="00391F25" w:rsidP="00391F25">
      <w:pPr>
        <w:rPr>
          <w:b/>
        </w:rPr>
      </w:pPr>
      <w:r w:rsidRPr="00391F25">
        <w:rPr>
          <w:b/>
        </w:rPr>
        <w:t>Lejlighederne</w:t>
      </w:r>
    </w:p>
    <w:p w14:paraId="1BB4CDA9" w14:textId="77777777" w:rsidR="00391F25" w:rsidRPr="00391F25" w:rsidRDefault="00391F25" w:rsidP="00391F25">
      <w:r w:rsidRPr="00391F25">
        <w:t>Berlin giver pt underskud, det går trægt med udlejningen. Vi er nu blevet oplyst fra advokat</w:t>
      </w:r>
      <w:r w:rsidR="00603815">
        <w:t>en</w:t>
      </w:r>
      <w:r w:rsidRPr="00391F25">
        <w:t xml:space="preserve">, at afgørelsen omkring udlejning fremadrettet slet ikke er berammet. Derfor vurderes det der vil gå minimum 2-3 år før der vil foreligge en retskendelse. </w:t>
      </w:r>
    </w:p>
    <w:p w14:paraId="02429DD8" w14:textId="77777777" w:rsidR="00391F25" w:rsidRPr="00391F25" w:rsidRDefault="00391F25" w:rsidP="00391F25">
      <w:r w:rsidRPr="00391F25">
        <w:t>Lejlighed</w:t>
      </w:r>
      <w:r w:rsidR="00603815">
        <w:t>en</w:t>
      </w:r>
      <w:r w:rsidRPr="00391F25">
        <w:t xml:space="preserve"> fremstår, ifølge tilbagemeldinger</w:t>
      </w:r>
      <w:r w:rsidR="005B2936">
        <w:t>ne</w:t>
      </w:r>
      <w:r w:rsidRPr="00391F25">
        <w:t>, lidt slidt. Det overvejes at lejligheden skal opfriskes med ny maling osv.</w:t>
      </w:r>
    </w:p>
    <w:p w14:paraId="50AE2BF4" w14:textId="77777777" w:rsidR="00391F25" w:rsidRPr="00391F25" w:rsidRDefault="00603815" w:rsidP="00391F25">
      <w:r>
        <w:t xml:space="preserve">Som ny lejlighed udlejes </w:t>
      </w:r>
      <w:r w:rsidR="00391F25" w:rsidRPr="00391F25">
        <w:t>Rom bedre end forventet</w:t>
      </w:r>
      <w:r>
        <w:t>.</w:t>
      </w:r>
      <w:r w:rsidR="00391F25" w:rsidRPr="00391F25">
        <w:t xml:space="preserve"> De mest populære </w:t>
      </w:r>
      <w:r>
        <w:t>datoer</w:t>
      </w:r>
      <w:r w:rsidR="00391F25" w:rsidRPr="00391F25">
        <w:t xml:space="preserve"> forsvinder hurtigt. En booking er nu bindende uden afbestillingsfrister. Der er en udfordring med ”pasning” af lejligheden. Dem vi har </w:t>
      </w:r>
      <w:r>
        <w:t>nu</w:t>
      </w:r>
      <w:r w:rsidR="00391F25" w:rsidRPr="00391F25">
        <w:t xml:space="preserve"> er forholdsvis dyre og påvirker driften negativt. Kontrakten udløber snart og skal genforhandles. Forskellige muligheder undersøges, bl.a. med de andre afdelinger </w:t>
      </w:r>
      <w:r>
        <w:t>som</w:t>
      </w:r>
      <w:r w:rsidR="00391F25" w:rsidRPr="00391F25">
        <w:t xml:space="preserve"> har lejlighed i Rom.</w:t>
      </w:r>
    </w:p>
    <w:p w14:paraId="44D90A3B" w14:textId="77777777" w:rsidR="00391F25" w:rsidRDefault="00391F25" w:rsidP="00391F25">
      <w:r w:rsidRPr="00391F25">
        <w:t>Der kigges på at få udvidet antallet af lejeboliger. Afd.12 har ca. 10 mill</w:t>
      </w:r>
      <w:r w:rsidR="00603815">
        <w:t>ioner</w:t>
      </w:r>
      <w:r w:rsidRPr="00391F25">
        <w:t xml:space="preserve"> stående der kan frigøres til køb. Paris er pt sat på hold da priserne er gået på himmelflugt. Endnu en storby-lejlighed er ønskværdig. Der er givet bud på et sommerhus i Løkken som udbydes af anden afdeling. Derudover afsøges Bornholm for muligheder. Flere medlemmer har udtrykt ønske om mere natur.</w:t>
      </w:r>
    </w:p>
    <w:p w14:paraId="556A5B10" w14:textId="77777777" w:rsidR="005B2936" w:rsidRPr="00391F25" w:rsidRDefault="005B2936" w:rsidP="00391F25"/>
    <w:p w14:paraId="6C3468A6" w14:textId="77777777" w:rsidR="00391F25" w:rsidRDefault="00391F25" w:rsidP="00391F25">
      <w:r w:rsidRPr="00391F25">
        <w:t>Indtægterne til vores afdeling 12 kommer fra de forsikringer vores medlemmer tegner i Tjenestemændenes forsikring</w:t>
      </w:r>
      <w:r w:rsidR="005B2936">
        <w:t xml:space="preserve"> (TJM)</w:t>
      </w:r>
      <w:r w:rsidRPr="00391F25">
        <w:t xml:space="preserve">. Så jo flere forsikringer jo flere penge at bruge. Derfor må I gerne gøre reklame for TJM rundt omkring i kredsene. De leverer gerne materiale til eventuelle arrangementer (f.eks. </w:t>
      </w:r>
      <w:r w:rsidR="00603815">
        <w:t>til generalforsamlinger</w:t>
      </w:r>
      <w:r w:rsidRPr="00391F25">
        <w:t>).</w:t>
      </w:r>
    </w:p>
    <w:p w14:paraId="319FA177" w14:textId="77777777" w:rsidR="005B2936" w:rsidRPr="00391F25" w:rsidRDefault="005B2936" w:rsidP="00391F25"/>
    <w:p w14:paraId="54022121" w14:textId="77777777" w:rsidR="00391F25" w:rsidRDefault="00391F25" w:rsidP="00391F25">
      <w:r w:rsidRPr="00391F25">
        <w:t>Ansvaret for regnskabet og hvad Afd. 12</w:t>
      </w:r>
      <w:r w:rsidR="005B2936">
        <w:t>´</w:t>
      </w:r>
      <w:r w:rsidRPr="00391F25">
        <w:t>s budget</w:t>
      </w:r>
      <w:r w:rsidR="00603815">
        <w:t xml:space="preserve"> bruges</w:t>
      </w:r>
      <w:r w:rsidRPr="00391F25">
        <w:t xml:space="preserve"> til ligger i den overordnede Interesseforening</w:t>
      </w:r>
      <w:r w:rsidR="005B2936">
        <w:t>.</w:t>
      </w:r>
    </w:p>
    <w:p w14:paraId="70BDD317" w14:textId="77777777" w:rsidR="00640E93" w:rsidRPr="00391F25" w:rsidRDefault="00640E93" w:rsidP="00391F25">
      <w:r>
        <w:t xml:space="preserve">Formuen </w:t>
      </w:r>
      <w:r w:rsidR="00A02B59">
        <w:t>i Interesseforeningen Afd. 12 er ca. 11 millioner kr. inklusiv den bogførte værdi af de to lejligheder.</w:t>
      </w:r>
    </w:p>
    <w:p w14:paraId="3D580CF8" w14:textId="77777777" w:rsidR="00391F25" w:rsidRPr="00391F25" w:rsidRDefault="00391F25" w:rsidP="00391F25">
      <w:r w:rsidRPr="00391F25">
        <w:t>10% puljen i 20</w:t>
      </w:r>
      <w:r w:rsidR="00603815">
        <w:t>20</w:t>
      </w:r>
      <w:r w:rsidR="00A02B59">
        <w:t>, som kan bruges til sociale arrangementer er derfor ca. kr. 1 million.</w:t>
      </w:r>
      <w:r w:rsidRPr="00391F25">
        <w:t xml:space="preserve"> TRF har omkring 500 forsikringstagere i TJM hvilket svare</w:t>
      </w:r>
      <w:r w:rsidR="005B2936">
        <w:t>r</w:t>
      </w:r>
      <w:r w:rsidRPr="00391F25">
        <w:t xml:space="preserve"> til ca. 3</w:t>
      </w:r>
      <w:r w:rsidR="00A02B59">
        <w:t>4</w:t>
      </w:r>
      <w:r w:rsidR="00FE7B17">
        <w:t>%</w:t>
      </w:r>
      <w:r w:rsidRPr="00391F25">
        <w:t xml:space="preserve"> af puljen.</w:t>
      </w:r>
    </w:p>
    <w:p w14:paraId="75F66A6B" w14:textId="77777777" w:rsidR="00391F25" w:rsidRPr="00391F25" w:rsidRDefault="00391F25" w:rsidP="00391F25">
      <w:r w:rsidRPr="00391F25">
        <w:t xml:space="preserve">I </w:t>
      </w:r>
      <w:r w:rsidR="00603815">
        <w:t>20</w:t>
      </w:r>
      <w:r w:rsidRPr="00391F25">
        <w:t xml:space="preserve">19 har vi fået et tilskud på 40.000 kr. til </w:t>
      </w:r>
      <w:r w:rsidR="00603815">
        <w:t>k</w:t>
      </w:r>
      <w:r w:rsidRPr="00391F25">
        <w:t xml:space="preserve">redsbestyrelsernes dag, resten af puljen går </w:t>
      </w:r>
      <w:r w:rsidR="005B2936">
        <w:t>t</w:t>
      </w:r>
      <w:r w:rsidRPr="00391F25">
        <w:t>i</w:t>
      </w:r>
      <w:r w:rsidR="005B2936">
        <w:t>l</w:t>
      </w:r>
      <w:r w:rsidRPr="00391F25">
        <w:t xml:space="preserve"> depotet.</w:t>
      </w:r>
      <w:r w:rsidR="0022655E">
        <w:t xml:space="preserve"> Det overvejes</w:t>
      </w:r>
      <w:r w:rsidRPr="00391F25">
        <w:t xml:space="preserve"> </w:t>
      </w:r>
      <w:r w:rsidR="0022655E">
        <w:t>o</w:t>
      </w:r>
      <w:r w:rsidRPr="00391F25">
        <w:t xml:space="preserve">m vi kan gøre noget lignende </w:t>
      </w:r>
      <w:r w:rsidR="00B331C6">
        <w:t xml:space="preserve">i </w:t>
      </w:r>
      <w:r w:rsidRPr="00391F25">
        <w:t>år</w:t>
      </w:r>
      <w:r w:rsidR="00B331C6">
        <w:t>.</w:t>
      </w:r>
      <w:r w:rsidRPr="00391F25">
        <w:t xml:space="preserve"> </w:t>
      </w:r>
      <w:r w:rsidR="00B331C6">
        <w:t>Ligeledes</w:t>
      </w:r>
      <w:r w:rsidRPr="00391F25">
        <w:t xml:space="preserve"> undersøges muligheden for at finde nogen der har lyst at lave et socialt arrangement for hele gruppen af forsikringstagere.</w:t>
      </w:r>
    </w:p>
    <w:p w14:paraId="095D9365" w14:textId="77777777" w:rsidR="00391F25" w:rsidRPr="00391F25" w:rsidRDefault="00391F25" w:rsidP="00391F25"/>
    <w:p w14:paraId="65EC3B5E" w14:textId="77777777" w:rsidR="00391F25" w:rsidRPr="00391F25" w:rsidRDefault="00391F25" w:rsidP="0080783E">
      <w:pPr>
        <w:pStyle w:val="BodyA"/>
        <w:rPr>
          <w:b/>
          <w:bCs/>
          <w:noProof/>
        </w:rPr>
      </w:pPr>
    </w:p>
    <w:p w14:paraId="32AE6F66" w14:textId="77777777" w:rsidR="00652B02" w:rsidRPr="00881ABB" w:rsidRDefault="004C5A9B" w:rsidP="0080783E">
      <w:pPr>
        <w:pStyle w:val="BodyA"/>
        <w:rPr>
          <w:b/>
          <w:noProof/>
        </w:rPr>
      </w:pPr>
      <w:r w:rsidRPr="00881ABB">
        <w:rPr>
          <w:b/>
          <w:noProof/>
        </w:rPr>
        <w:t>Kreds 1</w:t>
      </w:r>
    </w:p>
    <w:p w14:paraId="68F46542" w14:textId="77777777" w:rsidR="004C5A9B" w:rsidRPr="004C5A9B" w:rsidRDefault="004C5A9B" w:rsidP="004C5A9B">
      <w:pPr>
        <w:rPr>
          <w:rFonts w:cstheme="minorHAnsi"/>
        </w:rPr>
      </w:pPr>
      <w:r w:rsidRPr="004C5A9B">
        <w:rPr>
          <w:rFonts w:cstheme="minorHAnsi"/>
          <w:b/>
          <w:bCs/>
        </w:rPr>
        <w:t>Arbejdstid:</w:t>
      </w:r>
      <w:r w:rsidRPr="004C5A9B">
        <w:rPr>
          <w:rFonts w:cstheme="minorHAnsi"/>
          <w:b/>
          <w:bCs/>
        </w:rPr>
        <w:br/>
      </w:r>
      <w:r w:rsidRPr="004C5A9B">
        <w:rPr>
          <w:rFonts w:cstheme="minorHAnsi"/>
        </w:rPr>
        <w:t>I beretningen til delegeretmødet i 2018 fyldte arbejdstid en stor del. Vi kan dog med glæde i denne beretning indlede med, at der den 1. september 2019 er indgået en arbejdstidsaftale mellem Trafik-, Bygge- og Boligstyrelsen (TBST) og Trafikforbundet kreds 1!</w:t>
      </w:r>
    </w:p>
    <w:p w14:paraId="02DD8094" w14:textId="77777777" w:rsidR="004C5A9B" w:rsidRPr="004C5A9B" w:rsidRDefault="004C5A9B" w:rsidP="004C5A9B">
      <w:pPr>
        <w:rPr>
          <w:rFonts w:cstheme="minorHAnsi"/>
        </w:rPr>
      </w:pPr>
    </w:p>
    <w:p w14:paraId="069A5AF4" w14:textId="77777777" w:rsidR="004C5A9B" w:rsidRPr="004C5A9B" w:rsidRDefault="004C5A9B" w:rsidP="004C5A9B">
      <w:pPr>
        <w:rPr>
          <w:rFonts w:cstheme="minorHAnsi"/>
        </w:rPr>
      </w:pPr>
      <w:r w:rsidRPr="004C5A9B">
        <w:rPr>
          <w:rFonts w:cstheme="minorHAnsi"/>
        </w:rPr>
        <w:t>Det har været ”hård nød at knække”, men trods en vedholdende tilgang til sagen, må det vel konstateres at vedholdenhed ofte betaler sig!</w:t>
      </w:r>
    </w:p>
    <w:p w14:paraId="6A9FE40F" w14:textId="77777777" w:rsidR="004C5A9B" w:rsidRPr="004C5A9B" w:rsidRDefault="004C5A9B" w:rsidP="004C5A9B">
      <w:pPr>
        <w:rPr>
          <w:rFonts w:cstheme="minorHAnsi"/>
        </w:rPr>
      </w:pPr>
    </w:p>
    <w:p w14:paraId="12FD04BC" w14:textId="77777777" w:rsidR="004C5A9B" w:rsidRPr="004C5A9B" w:rsidRDefault="004C5A9B" w:rsidP="004C5A9B">
      <w:pPr>
        <w:rPr>
          <w:rFonts w:cstheme="minorHAnsi"/>
        </w:rPr>
      </w:pPr>
      <w:r w:rsidRPr="004C5A9B">
        <w:rPr>
          <w:rFonts w:cstheme="minorHAnsi"/>
        </w:rPr>
        <w:t xml:space="preserve">Når der forhandles, skal der jo som bekendt indgås nogle kompromiser og det har også været tilfældet her. Efter en noget turbulent periode for kreds 1, ser vi nu fremad med en indgået aftale, hvilket også forpligter begge parter. Derfor er der en reel risiko for at HR tolker i den retning de gerne vil, trods at vi har siddet overfor hinanden ved forhandlingsbordet og mere eller mindre fundet ”ånden” frem i aftalen. </w:t>
      </w:r>
    </w:p>
    <w:p w14:paraId="0FAB5D11" w14:textId="77777777" w:rsidR="004C5A9B" w:rsidRPr="004C5A9B" w:rsidRDefault="004C5A9B" w:rsidP="004C5A9B">
      <w:pPr>
        <w:rPr>
          <w:rFonts w:cstheme="minorHAnsi"/>
        </w:rPr>
      </w:pPr>
    </w:p>
    <w:p w14:paraId="3C1E1491" w14:textId="77777777" w:rsidR="004C5A9B" w:rsidRPr="004C5A9B" w:rsidRDefault="004C5A9B" w:rsidP="004C5A9B">
      <w:pPr>
        <w:rPr>
          <w:rFonts w:cstheme="minorHAnsi"/>
        </w:rPr>
      </w:pPr>
      <w:r w:rsidRPr="004C5A9B">
        <w:rPr>
          <w:rFonts w:cstheme="minorHAnsi"/>
        </w:rPr>
        <w:lastRenderedPageBreak/>
        <w:t xml:space="preserve">Nu skal vi ikke tage sorgerne på forskud, og håber selvfølgelig at aftalen administreres efter det tiltænkte. Det er selvfølgelig noget kredsen fremadrettet vil holde et vågent øje med! Men vi bakker selvfølgelig op om den indgåede aftale, og forventer det samme af ledelsen. I aftalen er der ligeledes indført, at der skal ske evaluering af aftalen én gang årligt, med henblik på drøftelse af eventuelle uhensigtsmæssigheder, som vi forhåbentligt kan løses sammen med ledelsen, hvilket vi syntes er positivt! </w:t>
      </w:r>
    </w:p>
    <w:p w14:paraId="6907CBC6" w14:textId="77777777" w:rsidR="004C5A9B" w:rsidRPr="004C5A9B" w:rsidRDefault="004C5A9B" w:rsidP="004C5A9B">
      <w:pPr>
        <w:rPr>
          <w:rFonts w:cstheme="minorHAnsi"/>
        </w:rPr>
      </w:pPr>
    </w:p>
    <w:p w14:paraId="6B21679C" w14:textId="77777777" w:rsidR="004C5A9B" w:rsidRPr="004C5A9B" w:rsidRDefault="004C5A9B" w:rsidP="004C5A9B">
      <w:pPr>
        <w:rPr>
          <w:rFonts w:cstheme="minorHAnsi"/>
        </w:rPr>
      </w:pPr>
      <w:r w:rsidRPr="004C5A9B">
        <w:rPr>
          <w:rFonts w:cstheme="minorHAnsi"/>
        </w:rPr>
        <w:t xml:space="preserve">Det er klart, at man ikke kan gøre alle vores medlemmer tilfredse, men vores indtryk er dog at flertallet af vores medlemmer er glade for arbejdstidsaftalen der indeholder en vis fleksibilitet for begge parter, hvor der også skabes en fornuftig balance mellem arbejds- og privatliv. </w:t>
      </w:r>
    </w:p>
    <w:p w14:paraId="7B90AF19" w14:textId="77777777" w:rsidR="004C5A9B" w:rsidRPr="004C5A9B" w:rsidRDefault="004C5A9B" w:rsidP="004C5A9B">
      <w:pPr>
        <w:rPr>
          <w:rFonts w:cstheme="minorHAnsi"/>
        </w:rPr>
      </w:pPr>
    </w:p>
    <w:p w14:paraId="789A53C8" w14:textId="77777777" w:rsidR="004C5A9B" w:rsidRPr="004C5A9B" w:rsidRDefault="004C5A9B" w:rsidP="004C5A9B">
      <w:pPr>
        <w:rPr>
          <w:rFonts w:cstheme="minorHAnsi"/>
        </w:rPr>
      </w:pPr>
      <w:r w:rsidRPr="004C5A9B">
        <w:rPr>
          <w:rFonts w:cstheme="minorHAnsi"/>
        </w:rPr>
        <w:t>Arbejdstidssagen har været i gang siden 2016, og vi har siden da haft utallige møder med TRF, CO10 og ikke mindst HR i TBST. Det har været opslidende og til tider frustrerende, at vi trods møder mv. har haft svært ved at overbevise TBST, hvordan arbejdstidsreglerne har skullet fortolkes. Det er er klart at arbejdsgiveren vil fortolke til deres fordel, men at fortolke helt ud over hvad der rent faktisk fremgår tydeligt af teksten syntes vi er utilstedeligt! Vi mener heller ikke det er reelt at forskelsbehandle vores medlemmer, blot fordi enkelte i tidernes morgen har forhandlet sig frem til en løn, simpelthen på grund af at man dengang ikke kunne tiltrække rette kompetencer til en løn der var mindre.</w:t>
      </w:r>
    </w:p>
    <w:p w14:paraId="538D09AE" w14:textId="77777777" w:rsidR="004C5A9B" w:rsidRPr="004C5A9B" w:rsidRDefault="004C5A9B" w:rsidP="004C5A9B">
      <w:pPr>
        <w:rPr>
          <w:rFonts w:cstheme="minorHAnsi"/>
        </w:rPr>
      </w:pPr>
    </w:p>
    <w:p w14:paraId="64B932F2" w14:textId="77777777" w:rsidR="004C5A9B" w:rsidRPr="004C5A9B" w:rsidRDefault="004C5A9B" w:rsidP="004C5A9B">
      <w:pPr>
        <w:rPr>
          <w:rFonts w:cstheme="minorHAnsi"/>
        </w:rPr>
      </w:pPr>
      <w:r w:rsidRPr="004C5A9B">
        <w:rPr>
          <w:rFonts w:cstheme="minorHAnsi"/>
        </w:rPr>
        <w:t xml:space="preserve">Vi undrer os i kredsen stadigvæk over hvordan en arbejdsgiver, og endda en statslig en af slagsen, overhovedet og uden konsekvenser af nogen art, kan trække en så forkert tolkning hen over en periode på 4 år?! </w:t>
      </w:r>
    </w:p>
    <w:p w14:paraId="2FE46CD8" w14:textId="77777777" w:rsidR="004C5A9B" w:rsidRPr="004C5A9B" w:rsidRDefault="004C5A9B" w:rsidP="004C5A9B">
      <w:pPr>
        <w:rPr>
          <w:rFonts w:cstheme="minorHAnsi"/>
        </w:rPr>
      </w:pPr>
    </w:p>
    <w:p w14:paraId="693068C4" w14:textId="77777777" w:rsidR="004C5A9B" w:rsidRPr="004C5A9B" w:rsidRDefault="004C5A9B" w:rsidP="004C5A9B">
      <w:pPr>
        <w:rPr>
          <w:rFonts w:cstheme="minorHAnsi"/>
        </w:rPr>
      </w:pPr>
      <w:r w:rsidRPr="004C5A9B">
        <w:rPr>
          <w:rFonts w:cstheme="minorHAnsi"/>
        </w:rPr>
        <w:t>Det blev mere eller mindre gjort tydeligt, da vi var til forhandling inde i Moderniseringsstyrelsen. Her blev det gjort klart overfor TBST, at fordi man er ansat som luftfartsinspektør ikke er ensbetydende med at man skal arbejde ubegrænset samtidigt med at man får slettet timer!</w:t>
      </w:r>
    </w:p>
    <w:p w14:paraId="0130204B" w14:textId="77777777" w:rsidR="004C5A9B" w:rsidRPr="004C5A9B" w:rsidRDefault="004C5A9B" w:rsidP="004C5A9B">
      <w:pPr>
        <w:rPr>
          <w:rFonts w:cstheme="minorHAnsi"/>
        </w:rPr>
      </w:pPr>
    </w:p>
    <w:p w14:paraId="2E537EBE" w14:textId="77777777" w:rsidR="004C5A9B" w:rsidRPr="004C5A9B" w:rsidRDefault="004C5A9B" w:rsidP="004C5A9B">
      <w:pPr>
        <w:rPr>
          <w:rFonts w:cstheme="minorHAnsi"/>
        </w:rPr>
      </w:pPr>
      <w:r w:rsidRPr="004C5A9B">
        <w:rPr>
          <w:rFonts w:cstheme="minorHAnsi"/>
        </w:rPr>
        <w:t xml:space="preserve">Kreds 1 vil i den forbindelse takke </w:t>
      </w:r>
      <w:r w:rsidRPr="004C5A9B">
        <w:rPr>
          <w:rFonts w:cstheme="minorHAnsi"/>
          <w:b/>
          <w:bCs/>
          <w:u w:val="single"/>
        </w:rPr>
        <w:t>alle</w:t>
      </w:r>
      <w:r w:rsidRPr="004C5A9B">
        <w:rPr>
          <w:rFonts w:cstheme="minorHAnsi"/>
        </w:rPr>
        <w:t xml:space="preserve"> der har været involveret direkte og indirekte i arbejdstidssagen. Det har været en hård tid og I skal alle vide, at uden jeres støtte og opbakning, havde det været endnu sværere at lande en aftale - og en speciel tak til formand Kasper som har deltaget ved forhandlingerne og Kim som, blandt meget andet, samlede alle trådende og ikke mindst ofte lagde ørene til en til tider noget frustreret kredsformand.</w:t>
      </w:r>
    </w:p>
    <w:p w14:paraId="5431F9EB" w14:textId="77777777" w:rsidR="004C5A9B" w:rsidRPr="004C5A9B" w:rsidRDefault="004C5A9B" w:rsidP="004C5A9B">
      <w:pPr>
        <w:rPr>
          <w:rFonts w:cstheme="minorHAnsi"/>
        </w:rPr>
      </w:pPr>
    </w:p>
    <w:p w14:paraId="1C4D88DF" w14:textId="77777777" w:rsidR="004C5A9B" w:rsidRPr="004C5A9B" w:rsidRDefault="004C5A9B" w:rsidP="004C5A9B">
      <w:pPr>
        <w:rPr>
          <w:rFonts w:cstheme="minorHAnsi"/>
          <w:b/>
          <w:bCs/>
        </w:rPr>
      </w:pPr>
      <w:r w:rsidRPr="004C5A9B">
        <w:rPr>
          <w:rFonts w:cstheme="minorHAnsi"/>
          <w:b/>
          <w:bCs/>
        </w:rPr>
        <w:t>Teamledere:</w:t>
      </w:r>
    </w:p>
    <w:p w14:paraId="6588A2BC" w14:textId="77777777" w:rsidR="004C5A9B" w:rsidRPr="004C5A9B" w:rsidRDefault="004C5A9B" w:rsidP="004C5A9B">
      <w:pPr>
        <w:pStyle w:val="Listeafsnit"/>
        <w:spacing w:after="240"/>
        <w:ind w:left="0"/>
        <w:rPr>
          <w:rFonts w:cstheme="minorHAnsi"/>
        </w:rPr>
      </w:pPr>
      <w:r w:rsidRPr="004C5A9B">
        <w:rPr>
          <w:rFonts w:cstheme="minorHAnsi"/>
        </w:rPr>
        <w:t xml:space="preserve">TBST har valgt at udnævne såkaldte teamledere, som efter 2 års drøftelser med ledelsen endeligt er lykkedes. Dette skyldes at kontorcheferne hver især har en del medarbejdere og faggrupper, hvilket ofte umuliggør at have overblikket i de enkelte afdelinger. De første teamledere blev udnævnt i november 2019, og indtil videre virker det som om alle er glade for tiltaget. </w:t>
      </w:r>
    </w:p>
    <w:p w14:paraId="45D7EA53" w14:textId="77777777" w:rsidR="004C5A9B" w:rsidRPr="004C5A9B" w:rsidRDefault="004C5A9B" w:rsidP="004C5A9B">
      <w:pPr>
        <w:pStyle w:val="Listeafsnit"/>
        <w:spacing w:after="240"/>
        <w:ind w:left="0"/>
        <w:rPr>
          <w:rFonts w:cstheme="minorHAnsi"/>
        </w:rPr>
      </w:pPr>
      <w:r w:rsidRPr="004C5A9B">
        <w:rPr>
          <w:rFonts w:cstheme="minorHAnsi"/>
        </w:rPr>
        <w:t>TBST valgte ikke at slå disse stillinger op, men valgte de siddende koordinatorer, som ikke havde personaleansvar. Da de nye teamledere har fået personaleansvar, var vi noget skeptiske, da man nødvendigvis ikke er god til at mestre ledelse, blot fordi man har været koordinater. Det har vi nævnt overfor ledelsen som har lyttet og taget denne bekymring alvorligt. Derfor skal de udnævnte teamledere på et ledelseskursus, og udover det, vil man holde øje med de enkelte teamlederes præstationer undervejs.</w:t>
      </w:r>
    </w:p>
    <w:p w14:paraId="07455ECD" w14:textId="77777777" w:rsidR="004C5A9B" w:rsidRPr="004C5A9B" w:rsidRDefault="004C5A9B" w:rsidP="004C5A9B">
      <w:pPr>
        <w:pStyle w:val="Listeafsnit"/>
        <w:spacing w:after="240"/>
        <w:ind w:left="0"/>
        <w:rPr>
          <w:rFonts w:cstheme="minorHAnsi"/>
        </w:rPr>
      </w:pPr>
    </w:p>
    <w:p w14:paraId="0B52A07D" w14:textId="77777777" w:rsidR="004C5A9B" w:rsidRPr="004C5A9B" w:rsidRDefault="004C5A9B" w:rsidP="004C5A9B">
      <w:pPr>
        <w:pStyle w:val="Listeafsnit"/>
        <w:spacing w:after="240"/>
        <w:ind w:left="0"/>
        <w:rPr>
          <w:rFonts w:cstheme="minorHAnsi"/>
        </w:rPr>
      </w:pPr>
      <w:r w:rsidRPr="004C5A9B">
        <w:rPr>
          <w:rFonts w:cstheme="minorHAnsi"/>
          <w:b/>
          <w:bCs/>
        </w:rPr>
        <w:t>Kredsen generelt:</w:t>
      </w:r>
    </w:p>
    <w:p w14:paraId="7BE38FDB" w14:textId="77777777" w:rsidR="004C5A9B" w:rsidRPr="004C5A9B" w:rsidRDefault="004C5A9B" w:rsidP="004C5A9B">
      <w:pPr>
        <w:pStyle w:val="Listeafsnit"/>
        <w:spacing w:after="240"/>
        <w:ind w:left="0"/>
        <w:rPr>
          <w:rFonts w:cstheme="minorHAnsi"/>
        </w:rPr>
      </w:pPr>
      <w:r w:rsidRPr="004C5A9B">
        <w:rPr>
          <w:rFonts w:cstheme="minorHAnsi"/>
        </w:rPr>
        <w:t>Kredsen deltager aktivt i både HAMSU og AMSU møder og pt. syntes vi at samarbejdet med ledelsen er forholdsvist godt, selvom vi selvfølgelig ikke altid er enige. Vi deltager aktivt i uformelle møde sammen med de øvrige fagforeninger, som er repræsenteret i styrelsen, herunder IDA, HK og DJØF, hvem vi også har et godt samarbejde med. Bestyrelsen i Kreds 1 har ikke været udsat for den store udskiftning – rent faktisk ingen. Det er både godt og skidt tænkt i den forstand at det selvfølgelig vil være rart hvis andre ville stille op og tage en ”tørn” så det ikke altid er Tordenskjolds soldater, der sidder på taburetterne.</w:t>
      </w:r>
    </w:p>
    <w:p w14:paraId="6412CA74" w14:textId="77777777" w:rsidR="004C5A9B" w:rsidRPr="004C5A9B" w:rsidRDefault="004C5A9B" w:rsidP="004C5A9B">
      <w:pPr>
        <w:pStyle w:val="Listeafsnit"/>
        <w:spacing w:after="240"/>
        <w:ind w:left="0"/>
        <w:rPr>
          <w:rFonts w:cstheme="minorHAnsi"/>
        </w:rPr>
      </w:pPr>
    </w:p>
    <w:p w14:paraId="3FEDB4C2" w14:textId="77777777" w:rsidR="004C5A9B" w:rsidRPr="004C5A9B" w:rsidRDefault="004C5A9B" w:rsidP="004C5A9B">
      <w:pPr>
        <w:pStyle w:val="Listeafsnit"/>
        <w:spacing w:after="240"/>
        <w:ind w:left="0"/>
        <w:rPr>
          <w:rFonts w:cstheme="minorHAnsi"/>
          <w:b/>
          <w:bCs/>
        </w:rPr>
      </w:pPr>
      <w:r w:rsidRPr="004C5A9B">
        <w:rPr>
          <w:rFonts w:cstheme="minorHAnsi"/>
        </w:rPr>
        <w:t>Medlemstallet i kreds 1 ligger nogenlunde stabilt på omkring 85-90 medlemmer trods at vi stadigvæk har en del medlemmer, som desværre har valgt ikke at være organiserede.</w:t>
      </w:r>
    </w:p>
    <w:p w14:paraId="1D3C508B" w14:textId="77777777" w:rsidR="004C5A9B" w:rsidRPr="004C5A9B" w:rsidRDefault="004C5A9B" w:rsidP="004C5A9B">
      <w:pPr>
        <w:rPr>
          <w:rFonts w:cstheme="minorHAnsi"/>
          <w:b/>
          <w:bCs/>
        </w:rPr>
      </w:pPr>
      <w:r w:rsidRPr="004C5A9B">
        <w:rPr>
          <w:rFonts w:cstheme="minorHAnsi"/>
          <w:b/>
          <w:bCs/>
        </w:rPr>
        <w:t>Nyt domicil:</w:t>
      </w:r>
    </w:p>
    <w:p w14:paraId="2DEAA4B6" w14:textId="77777777" w:rsidR="004C5A9B" w:rsidRPr="004C5A9B" w:rsidRDefault="004C5A9B" w:rsidP="004C5A9B">
      <w:pPr>
        <w:rPr>
          <w:rFonts w:cstheme="minorHAnsi"/>
        </w:rPr>
      </w:pPr>
      <w:r w:rsidRPr="004C5A9B">
        <w:rPr>
          <w:rFonts w:cstheme="minorHAnsi"/>
        </w:rPr>
        <w:t>TBST flyttede den 2. januar 2019 fra Ørestaden til Fisketorvet i vores nye domicil, sammen med bl.a. Energistyrelsen, Banedanmark, Vejdirektoratet og Bygningsstyrelsen. Denne flytning forløb godt og derfor uden de store problemer. Der er dog nogle arbejdsmiljø relaterede problemer i bygningen, som pt. håndteres mellem styrelserne og udlejer. Arbejdsmiljøorganisationerne er selvfølgelig med inde over.</w:t>
      </w:r>
    </w:p>
    <w:p w14:paraId="1DBDA725" w14:textId="77777777" w:rsidR="004C5A9B" w:rsidRPr="004C5A9B" w:rsidRDefault="004C5A9B" w:rsidP="004C5A9B">
      <w:pPr>
        <w:rPr>
          <w:rFonts w:cstheme="minorHAnsi"/>
          <w:b/>
        </w:rPr>
      </w:pPr>
    </w:p>
    <w:p w14:paraId="0FC205CB" w14:textId="77777777" w:rsidR="004C5A9B" w:rsidRPr="004C5A9B" w:rsidRDefault="004C5A9B" w:rsidP="004C5A9B">
      <w:pPr>
        <w:rPr>
          <w:rFonts w:cstheme="minorHAnsi"/>
        </w:rPr>
      </w:pPr>
      <w:r w:rsidRPr="004C5A9B">
        <w:rPr>
          <w:rFonts w:cstheme="minorHAnsi"/>
          <w:b/>
        </w:rPr>
        <w:t>Havarikommissionen for Luftfart og Jernbane (HCLJ)</w:t>
      </w:r>
      <w:r w:rsidRPr="004C5A9B">
        <w:rPr>
          <w:rFonts w:cstheme="minorHAnsi"/>
          <w:b/>
        </w:rPr>
        <w:br/>
      </w:r>
      <w:r w:rsidRPr="004C5A9B">
        <w:rPr>
          <w:rFonts w:cstheme="minorHAnsi"/>
        </w:rPr>
        <w:t>Formanden for kreds 1, har været på et enkelt besøg hvilket var godt og positivt. Det virker som en god arbejdsplads, hvilket vel også er en nødvendigt når man er en så forholdsvis lille organisation. Tankerne er, at formanden for kreds 1 besøger HCLJ 2 gange årligt med henblik på at holde en tæt og god kontakt/dialog med vores medlemmer på de kanter.</w:t>
      </w:r>
    </w:p>
    <w:p w14:paraId="2164FDF0" w14:textId="77777777" w:rsidR="004C5A9B" w:rsidRPr="004C5A9B" w:rsidRDefault="004C5A9B" w:rsidP="004C5A9B">
      <w:pPr>
        <w:rPr>
          <w:rFonts w:eastAsia="Verdana" w:cstheme="minorHAnsi"/>
        </w:rPr>
      </w:pPr>
    </w:p>
    <w:p w14:paraId="3A6E94B7" w14:textId="77777777" w:rsidR="004C5A9B" w:rsidRPr="004C5A9B" w:rsidRDefault="004C5A9B" w:rsidP="004C5A9B">
      <w:pPr>
        <w:rPr>
          <w:rFonts w:cstheme="minorHAnsi"/>
        </w:rPr>
      </w:pPr>
      <w:r w:rsidRPr="004C5A9B">
        <w:rPr>
          <w:rFonts w:cstheme="minorHAnsi"/>
          <w:b/>
        </w:rPr>
        <w:t>Vejdirektoratet:</w:t>
      </w:r>
      <w:r w:rsidRPr="004C5A9B">
        <w:rPr>
          <w:rFonts w:cstheme="minorHAnsi"/>
          <w:b/>
        </w:rPr>
        <w:br/>
      </w:r>
      <w:r w:rsidRPr="004C5A9B">
        <w:rPr>
          <w:rFonts w:cstheme="minorHAnsi"/>
        </w:rPr>
        <w:t>Ingen bemærkninger. Pt. 1 medlem</w:t>
      </w:r>
    </w:p>
    <w:p w14:paraId="3F4BF09F" w14:textId="77777777" w:rsidR="004C5A9B" w:rsidRPr="004C5A9B" w:rsidRDefault="004C5A9B" w:rsidP="004C5A9B">
      <w:pPr>
        <w:rPr>
          <w:rFonts w:cstheme="minorHAnsi"/>
          <w:b/>
        </w:rPr>
      </w:pPr>
    </w:p>
    <w:p w14:paraId="5F5AC9D1" w14:textId="77777777" w:rsidR="004C5A9B" w:rsidRPr="004C5A9B" w:rsidRDefault="004C5A9B" w:rsidP="004C5A9B">
      <w:pPr>
        <w:rPr>
          <w:rFonts w:cstheme="minorHAnsi"/>
          <w:b/>
        </w:rPr>
      </w:pPr>
      <w:r w:rsidRPr="004C5A9B">
        <w:rPr>
          <w:rFonts w:cstheme="minorHAnsi"/>
          <w:b/>
        </w:rPr>
        <w:t xml:space="preserve">Færdselsstyrelsen: </w:t>
      </w:r>
    </w:p>
    <w:p w14:paraId="38FD50C3" w14:textId="77777777" w:rsidR="004C5A9B" w:rsidRPr="004C5A9B" w:rsidRDefault="004C5A9B" w:rsidP="004C5A9B">
      <w:pPr>
        <w:rPr>
          <w:rFonts w:cstheme="minorHAnsi"/>
        </w:rPr>
      </w:pPr>
      <w:r w:rsidRPr="004C5A9B">
        <w:rPr>
          <w:rFonts w:cstheme="minorHAnsi"/>
        </w:rPr>
        <w:t>Pt. 18 medlemmer.</w:t>
      </w:r>
    </w:p>
    <w:p w14:paraId="691009A7" w14:textId="77777777" w:rsidR="004C5A9B" w:rsidRPr="004C5A9B" w:rsidRDefault="004C5A9B" w:rsidP="004C5A9B">
      <w:pPr>
        <w:rPr>
          <w:rFonts w:cstheme="minorHAnsi"/>
        </w:rPr>
      </w:pPr>
    </w:p>
    <w:p w14:paraId="274F2A14" w14:textId="77777777" w:rsidR="004C5A9B" w:rsidRPr="004C5A9B" w:rsidRDefault="004C5A9B" w:rsidP="004C5A9B">
      <w:pPr>
        <w:rPr>
          <w:rFonts w:eastAsia="Calibri" w:cstheme="minorHAnsi"/>
        </w:rPr>
      </w:pPr>
      <w:r w:rsidRPr="004C5A9B">
        <w:rPr>
          <w:rFonts w:eastAsia="Calibri" w:cstheme="minorHAnsi"/>
        </w:rPr>
        <w:t xml:space="preserve">Færdselsstyrelsen (FS), som rent organisatorisk har hørt under TBST blev, fra den 1. januar 2020, en selvstændig styrelse under Transport- og Boligministeriet. </w:t>
      </w:r>
    </w:p>
    <w:p w14:paraId="230E1603" w14:textId="77777777" w:rsidR="004C5A9B" w:rsidRPr="004C5A9B" w:rsidRDefault="004C5A9B" w:rsidP="004C5A9B">
      <w:pPr>
        <w:rPr>
          <w:rFonts w:eastAsia="Calibri" w:cstheme="minorHAnsi"/>
        </w:rPr>
      </w:pPr>
    </w:p>
    <w:p w14:paraId="6E6F3546" w14:textId="77777777" w:rsidR="004C5A9B" w:rsidRPr="004C5A9B" w:rsidRDefault="004C5A9B" w:rsidP="004C5A9B">
      <w:pPr>
        <w:rPr>
          <w:rFonts w:eastAsia="Calibri" w:cstheme="minorHAnsi"/>
        </w:rPr>
      </w:pPr>
      <w:r w:rsidRPr="004C5A9B">
        <w:rPr>
          <w:rFonts w:eastAsia="Calibri" w:cstheme="minorHAnsi"/>
        </w:rPr>
        <w:t>Baggrunden var, at styrelsen siden den blev etableret i Ribe i februar 2016 i stigende grad selvstændigt har varetaget en række opgaver under Transport og Boligministeriets koncern. At gøre styrelsen til en selvstændig styrelse ligger derfor i en naturlig forlængelse af denne udvikling.</w:t>
      </w:r>
    </w:p>
    <w:p w14:paraId="3B5BA382" w14:textId="77777777" w:rsidR="004C5A9B" w:rsidRPr="004C5A9B" w:rsidRDefault="004C5A9B" w:rsidP="004C5A9B">
      <w:pPr>
        <w:rPr>
          <w:rFonts w:eastAsia="Calibri" w:cstheme="minorHAnsi"/>
        </w:rPr>
      </w:pPr>
    </w:p>
    <w:p w14:paraId="459C8D6A" w14:textId="77777777" w:rsidR="004C5A9B" w:rsidRPr="004C5A9B" w:rsidRDefault="004C5A9B" w:rsidP="004C5A9B">
      <w:pPr>
        <w:rPr>
          <w:rFonts w:eastAsia="Calibri" w:cstheme="minorHAnsi"/>
        </w:rPr>
      </w:pPr>
      <w:r w:rsidRPr="004C5A9B">
        <w:rPr>
          <w:rFonts w:eastAsia="Calibri" w:cstheme="minorHAnsi"/>
        </w:rPr>
        <w:t xml:space="preserve">Vores medlemmer i FS vil stadigvæk høre under kreds 1.  </w:t>
      </w:r>
    </w:p>
    <w:p w14:paraId="21E9F786" w14:textId="77777777" w:rsidR="004C5A9B" w:rsidRPr="004C5A9B" w:rsidRDefault="004C5A9B" w:rsidP="004C5A9B">
      <w:pPr>
        <w:rPr>
          <w:rFonts w:eastAsia="Calibri" w:cstheme="minorHAnsi"/>
          <w:b/>
          <w:bCs/>
        </w:rPr>
      </w:pPr>
    </w:p>
    <w:p w14:paraId="27C98541" w14:textId="77777777" w:rsidR="004C5A9B" w:rsidRPr="004C5A9B" w:rsidRDefault="004C5A9B" w:rsidP="004C5A9B">
      <w:pPr>
        <w:rPr>
          <w:rFonts w:eastAsia="Calibri" w:cstheme="minorHAnsi"/>
          <w:b/>
          <w:bCs/>
        </w:rPr>
      </w:pPr>
      <w:r w:rsidRPr="004C5A9B">
        <w:rPr>
          <w:rFonts w:eastAsia="Calibri" w:cstheme="minorHAnsi"/>
          <w:b/>
          <w:bCs/>
        </w:rPr>
        <w:t>Transport- og Boligministeriet:</w:t>
      </w:r>
    </w:p>
    <w:p w14:paraId="7909E394" w14:textId="77777777" w:rsidR="004C5A9B" w:rsidRDefault="004C5A9B" w:rsidP="004C5A9B">
      <w:pPr>
        <w:rPr>
          <w:rFonts w:eastAsia="Calibri" w:cstheme="minorHAnsi"/>
        </w:rPr>
      </w:pPr>
      <w:r w:rsidRPr="004C5A9B">
        <w:rPr>
          <w:rFonts w:eastAsia="Calibri" w:cstheme="minorHAnsi"/>
        </w:rPr>
        <w:t>Ingen bemærkninger. Pt. 1 medlem</w:t>
      </w:r>
    </w:p>
    <w:p w14:paraId="0B6CA439" w14:textId="77777777" w:rsidR="00C7440A" w:rsidRDefault="00C7440A" w:rsidP="004C5A9B">
      <w:pPr>
        <w:rPr>
          <w:rFonts w:eastAsia="Calibri" w:cstheme="minorHAnsi"/>
        </w:rPr>
      </w:pPr>
    </w:p>
    <w:p w14:paraId="61E4D122" w14:textId="77777777" w:rsidR="00C7440A" w:rsidRDefault="00C7440A" w:rsidP="004C5A9B">
      <w:pPr>
        <w:rPr>
          <w:rFonts w:eastAsia="Calibri" w:cstheme="minorHAnsi"/>
          <w:b/>
          <w:bCs/>
        </w:rPr>
      </w:pPr>
      <w:r w:rsidRPr="00C7440A">
        <w:rPr>
          <w:rFonts w:eastAsia="Calibri" w:cstheme="minorHAnsi"/>
          <w:b/>
          <w:bCs/>
        </w:rPr>
        <w:t>Kreds 2</w:t>
      </w:r>
    </w:p>
    <w:p w14:paraId="2237E88F" w14:textId="77777777" w:rsidR="00C7440A" w:rsidRDefault="00C7440A" w:rsidP="004C5A9B">
      <w:pPr>
        <w:rPr>
          <w:rFonts w:eastAsia="Calibri" w:cstheme="minorHAnsi"/>
          <w:b/>
          <w:bCs/>
        </w:rPr>
      </w:pPr>
    </w:p>
    <w:p w14:paraId="55E17C4E" w14:textId="77777777" w:rsidR="00C7440A" w:rsidRPr="00C7440A" w:rsidRDefault="00C7440A" w:rsidP="00C7440A">
      <w:pPr>
        <w:rPr>
          <w:rFonts w:cstheme="minorHAnsi"/>
          <w:b/>
        </w:rPr>
      </w:pPr>
      <w:r w:rsidRPr="00C7440A">
        <w:rPr>
          <w:rFonts w:cstheme="minorHAnsi"/>
          <w:b/>
        </w:rPr>
        <w:t>Medlemmer</w:t>
      </w:r>
    </w:p>
    <w:p w14:paraId="466AABAE" w14:textId="77777777" w:rsidR="00C7440A" w:rsidRPr="00C7440A" w:rsidRDefault="00C7440A" w:rsidP="00C7440A">
      <w:pPr>
        <w:rPr>
          <w:rFonts w:cstheme="minorHAnsi"/>
        </w:rPr>
      </w:pPr>
      <w:r w:rsidRPr="00C7440A">
        <w:rPr>
          <w:rFonts w:cstheme="minorHAnsi"/>
        </w:rPr>
        <w:t>Ifm</w:t>
      </w:r>
      <w:r w:rsidR="00523CD3">
        <w:rPr>
          <w:rFonts w:cstheme="minorHAnsi"/>
        </w:rPr>
        <w:t>.</w:t>
      </w:r>
      <w:r w:rsidRPr="00C7440A">
        <w:rPr>
          <w:rFonts w:cstheme="minorHAnsi"/>
        </w:rPr>
        <w:t xml:space="preserve"> delegeretmøde 2018 blev det vedtaget, at simulatorpiloter ansat under EPN Danmark, kan blive indmeldt i Kreds 2. Dette har resulteret i 4 nye medlemmer, hvoraf et enkelt dog har meldt sig ud igen pga</w:t>
      </w:r>
      <w:r w:rsidR="00523CD3">
        <w:rPr>
          <w:rFonts w:cstheme="minorHAnsi"/>
        </w:rPr>
        <w:t>.</w:t>
      </w:r>
      <w:r w:rsidRPr="00C7440A">
        <w:rPr>
          <w:rFonts w:cstheme="minorHAnsi"/>
        </w:rPr>
        <w:t xml:space="preserve"> nyt job.</w:t>
      </w:r>
    </w:p>
    <w:p w14:paraId="054908E8" w14:textId="77777777" w:rsidR="00C7440A" w:rsidRPr="00C7440A" w:rsidRDefault="00C7440A" w:rsidP="00C7440A">
      <w:pPr>
        <w:rPr>
          <w:rFonts w:cstheme="minorHAnsi"/>
        </w:rPr>
      </w:pPr>
      <w:r w:rsidRPr="00C7440A">
        <w:rPr>
          <w:rFonts w:cstheme="minorHAnsi"/>
        </w:rPr>
        <w:t>Vi er i dag 16 medlemmer.</w:t>
      </w:r>
    </w:p>
    <w:p w14:paraId="5DE765D3" w14:textId="77777777" w:rsidR="00C7440A" w:rsidRPr="00C7440A" w:rsidRDefault="00C7440A" w:rsidP="00C7440A">
      <w:pPr>
        <w:rPr>
          <w:rFonts w:cstheme="minorHAnsi"/>
        </w:rPr>
      </w:pPr>
    </w:p>
    <w:p w14:paraId="113A3CAD" w14:textId="77777777" w:rsidR="00C7440A" w:rsidRPr="00C7440A" w:rsidRDefault="00C7440A" w:rsidP="00C7440A">
      <w:pPr>
        <w:rPr>
          <w:rFonts w:cstheme="minorHAnsi"/>
          <w:b/>
        </w:rPr>
      </w:pPr>
      <w:r w:rsidRPr="00C7440A">
        <w:rPr>
          <w:rFonts w:cstheme="minorHAnsi"/>
          <w:b/>
        </w:rPr>
        <w:t>Samarbejdsorganisationen i Naviair</w:t>
      </w:r>
    </w:p>
    <w:p w14:paraId="02367758" w14:textId="77777777" w:rsidR="00C7440A" w:rsidRPr="00C7440A" w:rsidRDefault="00C7440A" w:rsidP="00C7440A">
      <w:pPr>
        <w:rPr>
          <w:rFonts w:cstheme="minorHAnsi"/>
        </w:rPr>
      </w:pPr>
      <w:r w:rsidRPr="00C7440A">
        <w:rPr>
          <w:rFonts w:cstheme="minorHAnsi"/>
        </w:rPr>
        <w:t>I løbet af 2019 blev sammensætningen af vores samarbejdsudvalg gennemgået, og der blev efterfølgende taget beslutning om at ændre samarbejdsorganisationen. Dette betyder, at de 2 LSU’er bliver slået sammen, og der hermed fremover er 1 HSU og 1 LSU.</w:t>
      </w:r>
    </w:p>
    <w:p w14:paraId="7E8D0ACF" w14:textId="77777777" w:rsidR="00C7440A" w:rsidRPr="00C7440A" w:rsidRDefault="00C7440A" w:rsidP="00C7440A">
      <w:pPr>
        <w:rPr>
          <w:rFonts w:cstheme="minorHAnsi"/>
        </w:rPr>
      </w:pPr>
      <w:r w:rsidRPr="00C7440A">
        <w:rPr>
          <w:rFonts w:cstheme="minorHAnsi"/>
        </w:rPr>
        <w:t>Kreds 2 er fortsat repræsenteret begge steder.</w:t>
      </w:r>
    </w:p>
    <w:p w14:paraId="03E4AEFA" w14:textId="77777777" w:rsidR="00C7440A" w:rsidRPr="00C7440A" w:rsidRDefault="00C7440A" w:rsidP="00C7440A">
      <w:pPr>
        <w:rPr>
          <w:rFonts w:cstheme="minorHAnsi"/>
        </w:rPr>
      </w:pPr>
    </w:p>
    <w:p w14:paraId="7719561A" w14:textId="77777777" w:rsidR="00C7440A" w:rsidRPr="00C7440A" w:rsidRDefault="00C7440A" w:rsidP="00C7440A">
      <w:pPr>
        <w:rPr>
          <w:rFonts w:cstheme="minorHAnsi"/>
          <w:b/>
        </w:rPr>
      </w:pPr>
      <w:r w:rsidRPr="00C7440A">
        <w:rPr>
          <w:rFonts w:cstheme="minorHAnsi"/>
          <w:b/>
        </w:rPr>
        <w:t>Ny Løn</w:t>
      </w:r>
    </w:p>
    <w:p w14:paraId="220926DF" w14:textId="77777777" w:rsidR="00C7440A" w:rsidRPr="00C7440A" w:rsidRDefault="00C7440A" w:rsidP="00C7440A">
      <w:pPr>
        <w:rPr>
          <w:rFonts w:cstheme="minorHAnsi"/>
        </w:rPr>
      </w:pPr>
      <w:r w:rsidRPr="00C7440A">
        <w:rPr>
          <w:rFonts w:cstheme="minorHAnsi"/>
        </w:rPr>
        <w:lastRenderedPageBreak/>
        <w:t xml:space="preserve">Tilbagevendende problem med at få tilkæmpet midler generelt. I Kreds 2 får vi dog hvert år hevet lidt i land til de fleste af medlemmer, der har indsendt ønsker. </w:t>
      </w:r>
    </w:p>
    <w:p w14:paraId="54250391" w14:textId="77777777" w:rsidR="00C7440A" w:rsidRPr="00C7440A" w:rsidRDefault="00C7440A" w:rsidP="00C7440A">
      <w:pPr>
        <w:rPr>
          <w:rFonts w:cstheme="minorHAnsi"/>
          <w:b/>
        </w:rPr>
      </w:pPr>
    </w:p>
    <w:p w14:paraId="2B06A140" w14:textId="77777777" w:rsidR="00C7440A" w:rsidRPr="00C7440A" w:rsidRDefault="00C7440A" w:rsidP="00C7440A">
      <w:pPr>
        <w:rPr>
          <w:rFonts w:cstheme="minorHAnsi"/>
          <w:b/>
        </w:rPr>
      </w:pPr>
      <w:r w:rsidRPr="00C7440A">
        <w:rPr>
          <w:rFonts w:cstheme="minorHAnsi"/>
          <w:b/>
        </w:rPr>
        <w:t>NUAC nedlægges</w:t>
      </w:r>
    </w:p>
    <w:p w14:paraId="3864EA58" w14:textId="77777777" w:rsidR="00C7440A" w:rsidRPr="00C7440A" w:rsidRDefault="00C7440A" w:rsidP="00C7440A">
      <w:pPr>
        <w:rPr>
          <w:rFonts w:cstheme="minorHAnsi"/>
        </w:rPr>
      </w:pPr>
      <w:r w:rsidRPr="00C7440A">
        <w:rPr>
          <w:rFonts w:cstheme="minorHAnsi"/>
        </w:rPr>
        <w:t xml:space="preserve">I efteråret 2019 blev NUAC nedlagt, og dette betød en større organisationsændring, som også ”ramte” et par af vores medlemmer, hvor de blev flyttet til anden afdeling. Ingen har mistet jobbet pga. NUAC-nedlæggelsen. </w:t>
      </w:r>
    </w:p>
    <w:p w14:paraId="127F007F" w14:textId="77777777" w:rsidR="00C7440A" w:rsidRDefault="00C7440A" w:rsidP="00C7440A">
      <w:pPr>
        <w:rPr>
          <w:rFonts w:ascii="Verdana" w:hAnsi="Verdana"/>
          <w:b/>
        </w:rPr>
      </w:pPr>
    </w:p>
    <w:p w14:paraId="2D42C967" w14:textId="77777777" w:rsidR="003C51C1" w:rsidRDefault="003C51C1" w:rsidP="003C51C1">
      <w:pPr>
        <w:rPr>
          <w:b/>
          <w:bCs/>
        </w:rPr>
      </w:pPr>
      <w:r>
        <w:rPr>
          <w:b/>
          <w:bCs/>
        </w:rPr>
        <w:t>Kreds 3</w:t>
      </w:r>
    </w:p>
    <w:p w14:paraId="76352FE8" w14:textId="77777777" w:rsidR="003C51C1" w:rsidRDefault="003C51C1" w:rsidP="003C51C1">
      <w:pPr>
        <w:rPr>
          <w:b/>
          <w:bCs/>
        </w:rPr>
      </w:pPr>
    </w:p>
    <w:p w14:paraId="717BE006" w14:textId="77777777" w:rsidR="003C51C1" w:rsidRDefault="003C51C1" w:rsidP="003C51C1">
      <w:pPr>
        <w:rPr>
          <w:b/>
          <w:bCs/>
        </w:rPr>
      </w:pPr>
      <w:r>
        <w:rPr>
          <w:b/>
          <w:bCs/>
        </w:rPr>
        <w:t>Konflikt</w:t>
      </w:r>
    </w:p>
    <w:p w14:paraId="384E330D" w14:textId="77777777" w:rsidR="003C51C1" w:rsidRDefault="003C51C1" w:rsidP="003C51C1">
      <w:r>
        <w:t>OK18 og den lurende konflikt satte sit præg på arbejdet i kredsen over foråret 2018. Vi kom langt omkring i forhold til at beskrive, hvor meget trafik der ville kunne håndteres i de forskellige bemandingsscenarier samt aftale nødberedskab med Naviair. Administrativt fik vi pudset procedurerne af i forhold til udbetaling af konfliktstøtte og vi lærte generelt en masse, som vi har forsøgt at lagre i organisationen såfremt parterne ender med at stå ligeså stejlt overfor hinanden ved fremtidige overenskomstforhandlinger</w:t>
      </w:r>
    </w:p>
    <w:p w14:paraId="2B0950B7" w14:textId="77777777" w:rsidR="003C51C1" w:rsidRDefault="003C51C1" w:rsidP="003C51C1"/>
    <w:p w14:paraId="1F6A51E7" w14:textId="77777777" w:rsidR="003C51C1" w:rsidRDefault="003C51C1" w:rsidP="003C51C1">
      <w:pPr>
        <w:rPr>
          <w:b/>
          <w:bCs/>
        </w:rPr>
      </w:pPr>
      <w:r>
        <w:rPr>
          <w:b/>
          <w:bCs/>
        </w:rPr>
        <w:t>Personalemangel</w:t>
      </w:r>
    </w:p>
    <w:p w14:paraId="4CD4C117" w14:textId="77777777" w:rsidR="003C51C1" w:rsidRDefault="003C51C1" w:rsidP="003C51C1">
      <w:r>
        <w:t>Et emne der til stadighed fylder rigtigt meget hos medlemmerne, er manglen på kollegaer nu og i fremtiden samt en generelt svindende tillid til Naviairs personaleprognoser. Som vores meteorolog-kammerater kan bekræfte, kan det til tider være vanskeligt med prognoser. Alligevel er det som om Naviairs personale prognoser har en uholdbar tendens til altid at undervurdere, hvor stor en personalemangel vi kommer til at stå i de nærmeste år.</w:t>
      </w:r>
    </w:p>
    <w:p w14:paraId="190075B6" w14:textId="77777777" w:rsidR="003C51C1" w:rsidRDefault="003C51C1" w:rsidP="003C51C1"/>
    <w:p w14:paraId="41B07F3D" w14:textId="77777777" w:rsidR="003C51C1" w:rsidRDefault="003C51C1" w:rsidP="003C51C1">
      <w:r>
        <w:t xml:space="preserve">I perioden som dækkes af dette delegeretmøde, har personalemangel været den primære katalysator for en lang række af sager, som kunne have været undgået med rettidig omhu. Når bemandingen ikke hænger sammen, har det så mange afledte effekter på den sociale kapital i virksomheden at den stille og roligt falder fra hinanden. I takt med at ferie og frihed indskrænkes, bliver alting uvægerligt mindre og mindre fleksibelt fra både arbejdsgiver- og medarbejderside. </w:t>
      </w:r>
    </w:p>
    <w:p w14:paraId="2B0E22E0" w14:textId="77777777" w:rsidR="003C51C1" w:rsidRDefault="003C51C1" w:rsidP="003C51C1"/>
    <w:p w14:paraId="585CAB70" w14:textId="77777777" w:rsidR="003C51C1" w:rsidRDefault="003C51C1" w:rsidP="003C51C1">
      <w:r>
        <w:t>I efteråret 2018 genforhandlede vi den aftale Naviair anvender når flyveledere tilkaldes på fridage, og den har medvirket til, at den oplevede personalemangel endnu ikke har haft større konsekvenser for regulariteten i dansk luftrum, som det ellers ses i landene omkring os. Aftalen gør det desuden økonomisk urentabelt for Naviair at skabe årsværk ved hjælp af overarbejde. Der er efterfølgende blevet rekrutteret en del flyvelederaspiranter og det skal fortsætte i mange år endnu før vi kommer tilbage i robust personalesituation.</w:t>
      </w:r>
    </w:p>
    <w:p w14:paraId="7629CD23" w14:textId="77777777" w:rsidR="003C51C1" w:rsidRDefault="003C51C1" w:rsidP="003C51C1"/>
    <w:p w14:paraId="3CAFB5AB" w14:textId="77777777" w:rsidR="003C51C1" w:rsidRDefault="003C51C1" w:rsidP="003C51C1">
      <w:r>
        <w:t>I 2019 forhandlede vi en aftale der skal forsøge at forøge incitamentet til at afholde ferie i yderperioder således at så mange som muligt kommer til at holde så meget sammenhængende ferie som muligt. I første omgang er det kun et forsøg på to tjenestesteder, men vi ser ingen grund til ikke at udrulle noget lignende på alle tjenestesteder. Da det var værst var vi nede på at tilbyde 9 sammenhængende dage i skolernes sommerferie, nu er der generel konsensus om at det mindste man bør være i stand til at tilbyde er 14 dage og ønskescenariet er tre uger.</w:t>
      </w:r>
    </w:p>
    <w:p w14:paraId="3BD94800" w14:textId="77777777" w:rsidR="003C51C1" w:rsidRDefault="003C51C1" w:rsidP="003C51C1"/>
    <w:p w14:paraId="19ABEA8A" w14:textId="77777777" w:rsidR="003C51C1" w:rsidRDefault="003C51C1" w:rsidP="003C51C1">
      <w:pPr>
        <w:rPr>
          <w:b/>
          <w:bCs/>
        </w:rPr>
      </w:pPr>
      <w:r>
        <w:rPr>
          <w:b/>
          <w:bCs/>
        </w:rPr>
        <w:t>Remote Tower</w:t>
      </w:r>
    </w:p>
    <w:p w14:paraId="73516EFF" w14:textId="77777777" w:rsidR="003C51C1" w:rsidRDefault="003C51C1" w:rsidP="003C51C1">
      <w:r>
        <w:t xml:space="preserve">Bemærk at vi er overgået til éntal da projektet for nuværende kun involverer et tårn. Billund Tower skal i et testprojekt ”fjernstyres” fra nye bygninger ved tårnet i Billund. Det er på alle måder et projekt der kom skidt fra start. Hvis man havde startet med at annoncere det som projektet er reduceret til i dag, nemlig et såkaldt ”proof of concept”, var det sandsynligvis blevet taget godt imod. I dag sidder vi med en større flok </w:t>
      </w:r>
      <w:r>
        <w:lastRenderedPageBreak/>
        <w:t xml:space="preserve">flyveledere der ikke aner om eller hvornår deres arbejdsplads skal flytte. Hvor deres arbejdsplads i givet fald flytter hen blæser også i vinden. Det kan man som arbejdsgiver ikke være bekendt. </w:t>
      </w:r>
    </w:p>
    <w:p w14:paraId="161C15B0" w14:textId="77777777" w:rsidR="003C51C1" w:rsidRDefault="003C51C1" w:rsidP="003C51C1"/>
    <w:p w14:paraId="4E78CDE3" w14:textId="77777777" w:rsidR="003C51C1" w:rsidRDefault="003C51C1" w:rsidP="003C51C1">
      <w:pPr>
        <w:rPr>
          <w:b/>
          <w:bCs/>
        </w:rPr>
      </w:pPr>
      <w:r>
        <w:rPr>
          <w:b/>
          <w:bCs/>
        </w:rPr>
        <w:t>NUAC</w:t>
      </w:r>
    </w:p>
    <w:p w14:paraId="0B7F6C36" w14:textId="77777777" w:rsidR="003C51C1" w:rsidRDefault="003C51C1" w:rsidP="003C51C1">
      <w:r>
        <w:t>Siden 1. september 2019 har driften af dansk luftrum været tilbage på danske hænder da, det dansk/svenske fælles driftsselskab NUAC HB leverede driften tilbage til Naviair. I 10 år leverede NUAC harmoniseringer i den danske og svenske lufttrafikstyring, men med tiden blev harmoniseringsviljen mindre og efterhånden havde Naviair genskabt en del af den organisation, der var sendt til Sverige så man på flere områder var doubleret. Det gav derfor god mening at hjemtage kontrollen til Naviair om end det har været en stor udfordring at få organisationen på plads og det har også krævet mere end ét forsøg. Der er fortsat et stort og gavnligt samarbejde mellem Naviair og Luftfartsværket på andre områder end det rent operationelle.</w:t>
      </w:r>
    </w:p>
    <w:p w14:paraId="326718ED" w14:textId="77777777" w:rsidR="003C51C1" w:rsidRDefault="003C51C1" w:rsidP="003C51C1"/>
    <w:p w14:paraId="3834169D" w14:textId="77777777" w:rsidR="003C51C1" w:rsidRDefault="003C51C1" w:rsidP="003C51C1">
      <w:pPr>
        <w:rPr>
          <w:b/>
          <w:bCs/>
        </w:rPr>
      </w:pPr>
      <w:r>
        <w:rPr>
          <w:b/>
          <w:bCs/>
        </w:rPr>
        <w:t>Pension</w:t>
      </w:r>
    </w:p>
    <w:p w14:paraId="415448B2" w14:textId="77777777" w:rsidR="003C51C1" w:rsidRDefault="003C51C1" w:rsidP="003C51C1">
      <w:r>
        <w:t xml:space="preserve">I skrivende stund har frustrationen over vores uafklarede pensionsforhold bredt sig til noget der begynder at påvirke trafikafviklingen. DATCA er komplet uforstående overfor den måde Medarbejder og Kompetencestyrelsen har valgt at håndtere, hvad de betragter som praksisændringer i pensionsforholdene på. Ingen kontakt til Naviair og ingen kontakt til C010. Blot en drypvis og tilsyneladende tilfældig implementering på individuelle medlemmer, der først får besked på at deres pension er anderledes end forventet, den dag første brev fra Udbetaling Danmark lander i deres </w:t>
      </w:r>
      <w:r w:rsidR="00BE2803">
        <w:t>E</w:t>
      </w:r>
      <w:r>
        <w:t>-boks. Ingen mulighed for rådgivning. Ingen der tager et ansvar. Det er uanstændigt i alle tilfælde og ubegribeligt at en stat behandler sine ansatte på den måde.</w:t>
      </w:r>
    </w:p>
    <w:p w14:paraId="5975AF53" w14:textId="77777777" w:rsidR="00A3745C" w:rsidRDefault="00A3745C" w:rsidP="003C51C1"/>
    <w:p w14:paraId="12D3FB1E" w14:textId="77777777" w:rsidR="00A3745C" w:rsidRDefault="00A3745C" w:rsidP="003C51C1">
      <w:pPr>
        <w:rPr>
          <w:b/>
          <w:bCs/>
        </w:rPr>
      </w:pPr>
      <w:r w:rsidRPr="00A3745C">
        <w:rPr>
          <w:b/>
          <w:bCs/>
        </w:rPr>
        <w:t>Kreds 5</w:t>
      </w:r>
    </w:p>
    <w:p w14:paraId="695559F4" w14:textId="77777777" w:rsidR="000C7E7A" w:rsidRDefault="000C7E7A" w:rsidP="000C7E7A"/>
    <w:p w14:paraId="0A68DE5B" w14:textId="77777777" w:rsidR="000C7E7A" w:rsidRPr="000C7E7A" w:rsidRDefault="000C7E7A" w:rsidP="000C7E7A">
      <w:pPr>
        <w:pStyle w:val="Overskrift2"/>
        <w:rPr>
          <w:rFonts w:ascii="Calibri" w:hAnsi="Calibri" w:cs="Calibri"/>
          <w:b/>
          <w:bCs/>
          <w:color w:val="auto"/>
          <w:sz w:val="22"/>
          <w:szCs w:val="22"/>
        </w:rPr>
      </w:pPr>
      <w:r w:rsidRPr="000C7E7A">
        <w:rPr>
          <w:rFonts w:ascii="Calibri" w:hAnsi="Calibri" w:cs="Calibri"/>
          <w:b/>
          <w:bCs/>
          <w:color w:val="auto"/>
          <w:sz w:val="22"/>
          <w:szCs w:val="22"/>
        </w:rPr>
        <w:t>OK18 – Drama</w:t>
      </w:r>
    </w:p>
    <w:p w14:paraId="7426EE12" w14:textId="77777777" w:rsidR="000C7E7A" w:rsidRPr="000C7E7A" w:rsidRDefault="000C7E7A" w:rsidP="000C7E7A">
      <w:pPr>
        <w:rPr>
          <w:rFonts w:ascii="Calibri" w:hAnsi="Calibri" w:cs="Calibri"/>
        </w:rPr>
      </w:pPr>
      <w:r w:rsidRPr="000C7E7A">
        <w:rPr>
          <w:rFonts w:ascii="Calibri" w:hAnsi="Calibri" w:cs="Calibri"/>
        </w:rPr>
        <w:t xml:space="preserve">Vi var tæt på konflikt men enighed indfandt sig. I offentlighed var stridspunktet betalt frokost, der på DMI egentlig kun var et problem for AC.  For Kreds 5 betød OK-18 </w:t>
      </w:r>
    </w:p>
    <w:p w14:paraId="14881E67" w14:textId="77777777" w:rsidR="000C7E7A" w:rsidRPr="000C7E7A" w:rsidRDefault="000C7E7A" w:rsidP="000C7E7A">
      <w:pPr>
        <w:pStyle w:val="Listeafsnit"/>
        <w:numPr>
          <w:ilvl w:val="0"/>
          <w:numId w:val="16"/>
        </w:numPr>
        <w:spacing w:after="160" w:line="259" w:lineRule="auto"/>
        <w:rPr>
          <w:rFonts w:ascii="Calibri" w:hAnsi="Calibri" w:cs="Calibri"/>
        </w:rPr>
      </w:pPr>
      <w:r w:rsidRPr="000C7E7A">
        <w:rPr>
          <w:rFonts w:ascii="Calibri" w:hAnsi="Calibri" w:cs="Calibri"/>
        </w:rPr>
        <w:t xml:space="preserve">En lønstigning der sikre en reallønsfremgang </w:t>
      </w:r>
    </w:p>
    <w:p w14:paraId="4503249E" w14:textId="77777777" w:rsidR="000C7E7A" w:rsidRPr="000C7E7A" w:rsidRDefault="000C7E7A" w:rsidP="000C7E7A">
      <w:pPr>
        <w:pStyle w:val="Listeafsnit"/>
        <w:numPr>
          <w:ilvl w:val="0"/>
          <w:numId w:val="16"/>
        </w:numPr>
        <w:spacing w:after="160" w:line="259" w:lineRule="auto"/>
        <w:rPr>
          <w:rFonts w:ascii="Calibri" w:hAnsi="Calibri" w:cs="Calibri"/>
        </w:rPr>
      </w:pPr>
      <w:r w:rsidRPr="000C7E7A">
        <w:rPr>
          <w:rFonts w:ascii="Calibri" w:hAnsi="Calibri" w:cs="Calibri"/>
        </w:rPr>
        <w:t>En fjernelse af privatlønsværnet</w:t>
      </w:r>
    </w:p>
    <w:p w14:paraId="24A09B04" w14:textId="77777777" w:rsidR="000C7E7A" w:rsidRPr="000C7E7A" w:rsidRDefault="000C7E7A" w:rsidP="000C7E7A">
      <w:pPr>
        <w:pStyle w:val="Listeafsnit"/>
        <w:numPr>
          <w:ilvl w:val="0"/>
          <w:numId w:val="16"/>
        </w:numPr>
        <w:spacing w:after="160" w:line="259" w:lineRule="auto"/>
        <w:rPr>
          <w:rFonts w:ascii="Calibri" w:hAnsi="Calibri" w:cs="Calibri"/>
        </w:rPr>
      </w:pPr>
      <w:r w:rsidRPr="000C7E7A">
        <w:rPr>
          <w:rFonts w:ascii="Calibri" w:hAnsi="Calibri" w:cs="Calibri"/>
        </w:rPr>
        <w:t>En sikring af frokostpausen, så den ikke kan fjernes uden forhandling, hverken nu eller i f</w:t>
      </w:r>
      <w:r w:rsidR="002A30E8">
        <w:rPr>
          <w:rFonts w:ascii="Calibri" w:hAnsi="Calibri" w:cs="Calibri"/>
        </w:rPr>
        <w:t>r</w:t>
      </w:r>
      <w:r w:rsidRPr="000C7E7A">
        <w:rPr>
          <w:rFonts w:ascii="Calibri" w:hAnsi="Calibri" w:cs="Calibri"/>
        </w:rPr>
        <w:t>emtiden</w:t>
      </w:r>
    </w:p>
    <w:p w14:paraId="4067A538" w14:textId="77777777" w:rsidR="000C7E7A" w:rsidRPr="000C7E7A" w:rsidRDefault="000C7E7A" w:rsidP="000C7E7A">
      <w:pPr>
        <w:pStyle w:val="Listeafsnit"/>
        <w:numPr>
          <w:ilvl w:val="0"/>
          <w:numId w:val="16"/>
        </w:numPr>
        <w:spacing w:after="160" w:line="259" w:lineRule="auto"/>
        <w:rPr>
          <w:rFonts w:ascii="Calibri" w:hAnsi="Calibri" w:cs="Calibri"/>
        </w:rPr>
      </w:pPr>
      <w:r w:rsidRPr="000C7E7A">
        <w:rPr>
          <w:rFonts w:ascii="Calibri" w:hAnsi="Calibri" w:cs="Calibri"/>
        </w:rPr>
        <w:t xml:space="preserve">Ved de ”lokale” forhandlingerne fik vi forhandlet en stigning til vejrtjenesteledere og vagtchefer. </w:t>
      </w:r>
    </w:p>
    <w:p w14:paraId="633A3B18" w14:textId="77777777" w:rsidR="000C7E7A" w:rsidRPr="000C7E7A" w:rsidRDefault="000C7E7A" w:rsidP="000C7E7A">
      <w:pPr>
        <w:pStyle w:val="Overskrift2"/>
        <w:rPr>
          <w:rFonts w:ascii="Calibri" w:hAnsi="Calibri" w:cs="Calibri"/>
          <w:b/>
          <w:bCs/>
          <w:color w:val="auto"/>
          <w:sz w:val="22"/>
          <w:szCs w:val="22"/>
        </w:rPr>
      </w:pPr>
      <w:r w:rsidRPr="000C7E7A">
        <w:rPr>
          <w:rFonts w:ascii="Calibri" w:hAnsi="Calibri" w:cs="Calibri"/>
          <w:b/>
          <w:bCs/>
          <w:color w:val="auto"/>
          <w:sz w:val="22"/>
          <w:szCs w:val="22"/>
        </w:rPr>
        <w:t>GDPR</w:t>
      </w:r>
    </w:p>
    <w:p w14:paraId="4BF9FB2F" w14:textId="77777777" w:rsidR="000C7E7A" w:rsidRPr="000C7E7A" w:rsidRDefault="000C7E7A" w:rsidP="000C7E7A">
      <w:pPr>
        <w:rPr>
          <w:rFonts w:ascii="Calibri" w:hAnsi="Calibri" w:cs="Calibri"/>
        </w:rPr>
      </w:pPr>
      <w:r w:rsidRPr="000C7E7A">
        <w:rPr>
          <w:rFonts w:ascii="Calibri" w:hAnsi="Calibri" w:cs="Calibri"/>
        </w:rPr>
        <w:t xml:space="preserve">GGDPR har betydet en del arbejde og forståelse med vi er kom i mål, da vi som alle andre skal overholde reglerne for beskyttelse af personfølsomme oplysninger. </w:t>
      </w:r>
    </w:p>
    <w:p w14:paraId="50261064" w14:textId="77777777" w:rsidR="000C7E7A" w:rsidRPr="000C7E7A" w:rsidRDefault="000C7E7A" w:rsidP="000C7E7A">
      <w:pPr>
        <w:pStyle w:val="Overskrift1"/>
        <w:rPr>
          <w:rFonts w:ascii="Calibri" w:hAnsi="Calibri" w:cs="Calibri"/>
          <w:b/>
          <w:bCs/>
          <w:color w:val="auto"/>
          <w:sz w:val="22"/>
          <w:szCs w:val="22"/>
        </w:rPr>
      </w:pPr>
      <w:r w:rsidRPr="000C7E7A">
        <w:rPr>
          <w:rFonts w:ascii="Calibri" w:hAnsi="Calibri" w:cs="Calibri"/>
          <w:b/>
          <w:bCs/>
          <w:color w:val="auto"/>
          <w:sz w:val="22"/>
          <w:szCs w:val="22"/>
        </w:rPr>
        <w:t xml:space="preserve">Ny operativchef. </w:t>
      </w:r>
    </w:p>
    <w:p w14:paraId="5F4FAFC2" w14:textId="77777777" w:rsidR="000C7E7A" w:rsidRPr="000C7E7A" w:rsidRDefault="000C7E7A" w:rsidP="000C7E7A">
      <w:pPr>
        <w:rPr>
          <w:rFonts w:ascii="Calibri" w:hAnsi="Calibri" w:cs="Calibri"/>
        </w:rPr>
      </w:pPr>
      <w:r w:rsidRPr="000C7E7A">
        <w:rPr>
          <w:rFonts w:ascii="Calibri" w:hAnsi="Calibri" w:cs="Calibri"/>
        </w:rPr>
        <w:t xml:space="preserve">DMI operative chef Carsten Simonsen stopper i foråret 2020 og derfor skal DMI’s operation have ny chef. </w:t>
      </w:r>
    </w:p>
    <w:p w14:paraId="0F1680BE" w14:textId="77777777" w:rsidR="000C7E7A" w:rsidRPr="000C7E7A" w:rsidRDefault="000C7E7A" w:rsidP="000C7E7A">
      <w:pPr>
        <w:pStyle w:val="Overskrift2"/>
        <w:rPr>
          <w:rFonts w:ascii="Calibri" w:hAnsi="Calibri" w:cs="Calibri"/>
          <w:sz w:val="22"/>
          <w:szCs w:val="22"/>
        </w:rPr>
      </w:pPr>
      <w:r w:rsidRPr="000C7E7A">
        <w:rPr>
          <w:rFonts w:ascii="Calibri" w:hAnsi="Calibri" w:cs="Calibri"/>
          <w:sz w:val="22"/>
          <w:szCs w:val="22"/>
        </w:rPr>
        <w:t>OM</w:t>
      </w:r>
    </w:p>
    <w:p w14:paraId="6D55B5A3" w14:textId="77777777" w:rsidR="000C7E7A" w:rsidRPr="000C7E7A" w:rsidRDefault="000C7E7A" w:rsidP="000C7E7A">
      <w:pPr>
        <w:rPr>
          <w:rFonts w:ascii="Calibri" w:hAnsi="Calibri" w:cs="Calibri"/>
        </w:rPr>
      </w:pPr>
      <w:r w:rsidRPr="000C7E7A">
        <w:rPr>
          <w:rFonts w:ascii="Calibri" w:hAnsi="Calibri" w:cs="Calibri"/>
        </w:rPr>
        <w:t>For de militære meteorologer sluttede en del om flytning og omorganisering at man kom tættere på den daglige operationelle opgave varetagelse til stor glæde for brugerne og meteor</w:t>
      </w:r>
      <w:r w:rsidR="002A30E8">
        <w:rPr>
          <w:rFonts w:ascii="Calibri" w:hAnsi="Calibri" w:cs="Calibri"/>
        </w:rPr>
        <w:t>o</w:t>
      </w:r>
      <w:r w:rsidRPr="000C7E7A">
        <w:rPr>
          <w:rFonts w:ascii="Calibri" w:hAnsi="Calibri" w:cs="Calibri"/>
        </w:rPr>
        <w:t xml:space="preserve">logerne. </w:t>
      </w:r>
    </w:p>
    <w:p w14:paraId="0C262C66" w14:textId="77777777" w:rsidR="000C7E7A" w:rsidRPr="000C7E7A" w:rsidRDefault="000C7E7A" w:rsidP="000C7E7A">
      <w:pPr>
        <w:rPr>
          <w:rFonts w:ascii="Calibri" w:hAnsi="Calibri" w:cs="Calibri"/>
        </w:rPr>
      </w:pPr>
      <w:r w:rsidRPr="000C7E7A">
        <w:rPr>
          <w:rFonts w:ascii="Calibri" w:hAnsi="Calibri" w:cs="Calibri"/>
        </w:rPr>
        <w:t xml:space="preserve">DMI’s militære meteorologer deltager også tæt i flere operationer uden for landets grænser til stor tilfredshed for de danske jæger og helikopterpiloter. </w:t>
      </w:r>
    </w:p>
    <w:p w14:paraId="2F81F409" w14:textId="77777777" w:rsidR="000C7E7A" w:rsidRDefault="000C7E7A" w:rsidP="000C7E7A">
      <w:pPr>
        <w:rPr>
          <w:rFonts w:ascii="Calibri" w:hAnsi="Calibri" w:cs="Calibri"/>
        </w:rPr>
      </w:pPr>
      <w:r w:rsidRPr="000C7E7A">
        <w:rPr>
          <w:rFonts w:ascii="Calibri" w:hAnsi="Calibri" w:cs="Calibri"/>
        </w:rPr>
        <w:t xml:space="preserve">Medarbejderstaben er stort set status que, således at der kun er moderat med overarbejde i ferieperioderne og i forbindelse med udstationeringer. </w:t>
      </w:r>
    </w:p>
    <w:p w14:paraId="277BD2D7" w14:textId="77777777" w:rsidR="000C7E7A" w:rsidRPr="000C7E7A" w:rsidRDefault="000C7E7A" w:rsidP="000C7E7A">
      <w:pPr>
        <w:rPr>
          <w:rFonts w:ascii="Calibri" w:hAnsi="Calibri" w:cs="Calibri"/>
        </w:rPr>
      </w:pPr>
    </w:p>
    <w:p w14:paraId="54544637" w14:textId="77777777" w:rsidR="000C7E7A" w:rsidRPr="000C7E7A" w:rsidRDefault="000C7E7A" w:rsidP="000C7E7A">
      <w:pPr>
        <w:pStyle w:val="Overskrift2"/>
        <w:rPr>
          <w:rFonts w:ascii="Calibri" w:hAnsi="Calibri" w:cs="Calibri"/>
          <w:b/>
          <w:bCs/>
          <w:color w:val="auto"/>
          <w:sz w:val="22"/>
          <w:szCs w:val="22"/>
        </w:rPr>
      </w:pPr>
      <w:r w:rsidRPr="000C7E7A">
        <w:rPr>
          <w:rFonts w:ascii="Calibri" w:hAnsi="Calibri" w:cs="Calibri"/>
          <w:b/>
          <w:bCs/>
          <w:color w:val="auto"/>
          <w:sz w:val="22"/>
          <w:szCs w:val="22"/>
        </w:rPr>
        <w:lastRenderedPageBreak/>
        <w:t>Istjenesten</w:t>
      </w:r>
    </w:p>
    <w:p w14:paraId="40168A17" w14:textId="77777777" w:rsidR="000C7E7A" w:rsidRPr="000C7E7A" w:rsidRDefault="000C7E7A" w:rsidP="000C7E7A">
      <w:pPr>
        <w:rPr>
          <w:rFonts w:ascii="Calibri" w:hAnsi="Calibri" w:cs="Calibri"/>
        </w:rPr>
      </w:pPr>
      <w:r w:rsidRPr="000C7E7A">
        <w:rPr>
          <w:rFonts w:ascii="Calibri" w:hAnsi="Calibri" w:cs="Calibri"/>
        </w:rPr>
        <w:t>Der er komme tilgange af flere meteor</w:t>
      </w:r>
      <w:r w:rsidR="002A30E8">
        <w:rPr>
          <w:rFonts w:ascii="Calibri" w:hAnsi="Calibri" w:cs="Calibri"/>
        </w:rPr>
        <w:t>o</w:t>
      </w:r>
      <w:r w:rsidRPr="000C7E7A">
        <w:rPr>
          <w:rFonts w:ascii="Calibri" w:hAnsi="Calibri" w:cs="Calibri"/>
        </w:rPr>
        <w:t>loger så der kan skiftes mere mellem at deltage i istjenesten og ande</w:t>
      </w:r>
      <w:r w:rsidR="002A30E8">
        <w:rPr>
          <w:rFonts w:ascii="Calibri" w:hAnsi="Calibri" w:cs="Calibri"/>
        </w:rPr>
        <w:t>t</w:t>
      </w:r>
      <w:r w:rsidRPr="000C7E7A">
        <w:rPr>
          <w:rFonts w:ascii="Calibri" w:hAnsi="Calibri" w:cs="Calibri"/>
        </w:rPr>
        <w:t xml:space="preserve"> operativt meteorolog arbejde på Lyngbyvej, samt som udstationeret for forsvaret. Der opleves fortsat en stigning i efterspørgslen af denne tjeneste pga</w:t>
      </w:r>
      <w:r w:rsidR="002A30E8">
        <w:rPr>
          <w:rFonts w:ascii="Calibri" w:hAnsi="Calibri" w:cs="Calibri"/>
        </w:rPr>
        <w:t>.</w:t>
      </w:r>
      <w:r w:rsidRPr="000C7E7A">
        <w:rPr>
          <w:rFonts w:ascii="Calibri" w:hAnsi="Calibri" w:cs="Calibri"/>
        </w:rPr>
        <w:t xml:space="preserve"> større aktivitet i og omkring Grønland og derfor er flere dele blevet automatiseret. Der forventes fortsat en øgning i aktivisterne i og omkring Grønland så vi håber på at der vil være et endnu større behov for yderligere meteorologiske opgave varetagelse. </w:t>
      </w:r>
    </w:p>
    <w:p w14:paraId="3BBC7397" w14:textId="77777777" w:rsidR="000C7E7A" w:rsidRPr="000C7E7A" w:rsidRDefault="000C7E7A" w:rsidP="000C7E7A">
      <w:pPr>
        <w:pStyle w:val="Overskrift1"/>
        <w:rPr>
          <w:rFonts w:ascii="Calibri" w:hAnsi="Calibri" w:cs="Calibri"/>
          <w:b/>
          <w:bCs/>
          <w:color w:val="auto"/>
          <w:sz w:val="22"/>
          <w:szCs w:val="22"/>
        </w:rPr>
      </w:pPr>
      <w:r w:rsidRPr="000C7E7A">
        <w:rPr>
          <w:rFonts w:ascii="Calibri" w:hAnsi="Calibri" w:cs="Calibri"/>
          <w:b/>
          <w:bCs/>
          <w:color w:val="auto"/>
          <w:sz w:val="22"/>
          <w:szCs w:val="22"/>
        </w:rPr>
        <w:t>OV</w:t>
      </w:r>
    </w:p>
    <w:p w14:paraId="47AB3C86" w14:textId="77777777" w:rsidR="000C7E7A" w:rsidRPr="000C7E7A" w:rsidRDefault="000C7E7A" w:rsidP="000C7E7A">
      <w:pPr>
        <w:rPr>
          <w:rFonts w:ascii="Calibri" w:hAnsi="Calibri" w:cs="Calibri"/>
        </w:rPr>
      </w:pPr>
      <w:r w:rsidRPr="000C7E7A">
        <w:rPr>
          <w:rFonts w:ascii="Calibri" w:hAnsi="Calibri" w:cs="Calibri"/>
        </w:rPr>
        <w:t xml:space="preserve">Både i 2018 og i 2019 har DMI fået tilført nye bachelorer, vi forventer dog ikke et hold i 2020., men det er positivt med dygtige nye medarbejdere. </w:t>
      </w:r>
    </w:p>
    <w:p w14:paraId="0F3DC443" w14:textId="77777777" w:rsidR="000C7E7A" w:rsidRPr="000C7E7A" w:rsidRDefault="000C7E7A" w:rsidP="000C7E7A">
      <w:pPr>
        <w:rPr>
          <w:rFonts w:ascii="Calibri" w:hAnsi="Calibri" w:cs="Calibri"/>
        </w:rPr>
      </w:pPr>
      <w:r w:rsidRPr="000C7E7A">
        <w:rPr>
          <w:rFonts w:ascii="Calibri" w:hAnsi="Calibri" w:cs="Calibri"/>
        </w:rPr>
        <w:t xml:space="preserve">I 2018 blev der opstarten en nyt operativ IT-setup (DO IT), der blev implementeret i efteråret 2019. Samtidigt rykkede operationen mere samme med arbejdspositioner på 2 linjer overfor en skærmvæg. Et tiltag der er blevet taget godt imod, men dog med nogle udfordringer mht. det fysiske arbejdsmiljø som har krævet og fortsat kræver lidt arbejde og hensyntagen. </w:t>
      </w:r>
    </w:p>
    <w:p w14:paraId="4F9F012D" w14:textId="77777777" w:rsidR="000C7E7A" w:rsidRPr="000C7E7A" w:rsidRDefault="000C7E7A" w:rsidP="000C7E7A">
      <w:pPr>
        <w:rPr>
          <w:rFonts w:ascii="Calibri" w:hAnsi="Calibri" w:cs="Calibri"/>
        </w:rPr>
      </w:pPr>
      <w:r w:rsidRPr="000C7E7A">
        <w:rPr>
          <w:rFonts w:ascii="Calibri" w:hAnsi="Calibri" w:cs="Calibri"/>
        </w:rPr>
        <w:t xml:space="preserve">I slutning 2019 blev det meldt ud at der skulle omfordeles på resurserne, da man i forbindelse med flytning til Nuuk fra Kangerlussuaq i sommeren 2020 vil opmanden med en hel årlig 4’re meteorolog i Grønland. Dette betyder ca. 1000 timer mindre på Lyngbyvej og der må forventes et større arbejdspres i perioder på nattevagten. Processen var ikke helt god (pga. tidspres op mod årsafslutningen og budget), men dette har medført en aftale om tættere dialog mellem TR (plus større inddragelse af medarbejderen) og den daglige ledelse.  </w:t>
      </w:r>
    </w:p>
    <w:p w14:paraId="21FCF617" w14:textId="77777777" w:rsidR="000C7E7A" w:rsidRPr="000C7E7A" w:rsidRDefault="000C7E7A" w:rsidP="000C7E7A">
      <w:pPr>
        <w:pStyle w:val="Overskrift1"/>
        <w:rPr>
          <w:rFonts w:ascii="Calibri" w:hAnsi="Calibri" w:cs="Calibri"/>
          <w:b/>
          <w:bCs/>
          <w:color w:val="auto"/>
          <w:sz w:val="22"/>
          <w:szCs w:val="22"/>
        </w:rPr>
      </w:pPr>
      <w:r w:rsidRPr="000C7E7A">
        <w:rPr>
          <w:rFonts w:ascii="Calibri" w:hAnsi="Calibri" w:cs="Calibri"/>
          <w:b/>
          <w:bCs/>
          <w:color w:val="auto"/>
          <w:sz w:val="22"/>
          <w:szCs w:val="22"/>
        </w:rPr>
        <w:t xml:space="preserve">Kangerlussuaq </w:t>
      </w:r>
    </w:p>
    <w:p w14:paraId="00798290" w14:textId="77777777" w:rsidR="000C7E7A" w:rsidRPr="000C7E7A" w:rsidRDefault="000C7E7A" w:rsidP="000C7E7A">
      <w:pPr>
        <w:rPr>
          <w:rFonts w:ascii="Calibri" w:hAnsi="Calibri" w:cs="Calibri"/>
        </w:rPr>
      </w:pPr>
      <w:r w:rsidRPr="000C7E7A">
        <w:rPr>
          <w:rFonts w:ascii="Calibri" w:hAnsi="Calibri" w:cs="Calibri"/>
        </w:rPr>
        <w:t xml:space="preserve">Forberedelserne til flytning til Nuuk i sommeren 2020 har pågået i en stor del af 2018 og 2019. Men det virker som om alt er klart til at DMI kan rykke ind hos Arktisk kommando, det er en flytning som DMI forventer meget af pga. den stigende aktivitet i og omkring Grønland, samt ønsker fra det Grønlandske samfund. </w:t>
      </w:r>
    </w:p>
    <w:p w14:paraId="50927640" w14:textId="77777777" w:rsidR="000C7E7A" w:rsidRPr="000C7E7A" w:rsidRDefault="000C7E7A" w:rsidP="000C7E7A">
      <w:pPr>
        <w:rPr>
          <w:rFonts w:ascii="Calibri" w:hAnsi="Calibri" w:cs="Calibri"/>
        </w:rPr>
      </w:pPr>
      <w:r w:rsidRPr="000C7E7A">
        <w:rPr>
          <w:rFonts w:ascii="Calibri" w:hAnsi="Calibri" w:cs="Calibri"/>
        </w:rPr>
        <w:t xml:space="preserve">Generelt er der som altid travlt om sommeren, men også om vinteren kan man mærke en stigende aktivitet. Så derfor virker en fast 4’re meteorolog hele året som en god ide. </w:t>
      </w:r>
    </w:p>
    <w:p w14:paraId="1DCF47F9" w14:textId="77777777" w:rsidR="000C7E7A" w:rsidRPr="000C7E7A" w:rsidRDefault="000C7E7A" w:rsidP="000C7E7A">
      <w:pPr>
        <w:pStyle w:val="Overskrift1"/>
        <w:rPr>
          <w:rFonts w:ascii="Calibri" w:hAnsi="Calibri" w:cs="Calibri"/>
          <w:b/>
          <w:bCs/>
          <w:color w:val="auto"/>
          <w:sz w:val="22"/>
          <w:szCs w:val="22"/>
        </w:rPr>
      </w:pPr>
      <w:r w:rsidRPr="000C7E7A">
        <w:rPr>
          <w:rFonts w:ascii="Calibri" w:hAnsi="Calibri" w:cs="Calibri"/>
          <w:b/>
          <w:bCs/>
          <w:color w:val="auto"/>
          <w:sz w:val="22"/>
          <w:szCs w:val="22"/>
        </w:rPr>
        <w:t>Administrative ansatte</w:t>
      </w:r>
    </w:p>
    <w:p w14:paraId="3408EEC7" w14:textId="77777777" w:rsidR="000C7E7A" w:rsidRPr="000C7E7A" w:rsidRDefault="000C7E7A" w:rsidP="000C7E7A">
      <w:pPr>
        <w:rPr>
          <w:rFonts w:ascii="Calibri" w:hAnsi="Calibri" w:cs="Calibri"/>
        </w:rPr>
      </w:pPr>
      <w:r w:rsidRPr="000C7E7A">
        <w:rPr>
          <w:rFonts w:ascii="Calibri" w:hAnsi="Calibri" w:cs="Calibri"/>
        </w:rPr>
        <w:t xml:space="preserve">Hos de administrative ansatte er kollegaerne i IT-afdelingen mærket af mange ønsker, men for få hænder. Derfor er der blevet indført en ny indmeldingsproces der gerne skulle sikre prioriteringer og arbejdsro så opgaverne kan komme i mål. Samtidig er forberedelserne til DMI’s flytning fra Lyngbyvej til Skt. Kjelds gård (Østerbro – ca. 400 meter i luftlinje) gået i gang. Dette betyder nedlæggelse af gamle IT-systemer med en del arbejde til følge. </w:t>
      </w:r>
    </w:p>
    <w:p w14:paraId="55BD2188" w14:textId="77777777" w:rsidR="000C7E7A" w:rsidRPr="000C7E7A" w:rsidRDefault="000C7E7A" w:rsidP="000C7E7A">
      <w:pPr>
        <w:rPr>
          <w:rFonts w:ascii="Calibri" w:hAnsi="Calibri" w:cs="Calibri"/>
        </w:rPr>
      </w:pPr>
      <w:r w:rsidRPr="000C7E7A">
        <w:rPr>
          <w:rFonts w:ascii="Calibri" w:hAnsi="Calibri" w:cs="Calibri"/>
        </w:rPr>
        <w:t xml:space="preserve">Arbejdet med frisættelse af DMI’s data, overgangen for allerede eksisterende kunder og den fremtidige rådgivning har fyldt en del på især det kommunikative område. </w:t>
      </w:r>
    </w:p>
    <w:p w14:paraId="53BC450F" w14:textId="77777777" w:rsidR="000C7E7A" w:rsidRPr="000C7E7A" w:rsidRDefault="000C7E7A" w:rsidP="000C7E7A">
      <w:pPr>
        <w:rPr>
          <w:rFonts w:ascii="Calibri" w:hAnsi="Calibri" w:cs="Calibri"/>
        </w:rPr>
      </w:pPr>
      <w:r w:rsidRPr="000C7E7A">
        <w:rPr>
          <w:rFonts w:ascii="Calibri" w:hAnsi="Calibri" w:cs="Calibri"/>
        </w:rPr>
        <w:t>Forretning udvikling og etablering af services inden for det hydro-mete</w:t>
      </w:r>
      <w:r w:rsidR="002A30E8">
        <w:rPr>
          <w:rFonts w:ascii="Calibri" w:hAnsi="Calibri" w:cs="Calibri"/>
        </w:rPr>
        <w:t>o</w:t>
      </w:r>
      <w:r w:rsidRPr="000C7E7A">
        <w:rPr>
          <w:rFonts w:ascii="Calibri" w:hAnsi="Calibri" w:cs="Calibri"/>
        </w:rPr>
        <w:t xml:space="preserve">rologiske område er ligeledes et områder der har fået stor bevågenhed og vil de kommende år fylde mere og mere. </w:t>
      </w:r>
    </w:p>
    <w:p w14:paraId="78B22471" w14:textId="77777777" w:rsidR="00881ABB" w:rsidRDefault="00881ABB" w:rsidP="003C51C1"/>
    <w:p w14:paraId="652CF4A4" w14:textId="77777777" w:rsidR="00881ABB" w:rsidRPr="00881ABB" w:rsidRDefault="00881ABB" w:rsidP="003C51C1">
      <w:pPr>
        <w:rPr>
          <w:b/>
          <w:bCs/>
        </w:rPr>
      </w:pPr>
      <w:r w:rsidRPr="00881ABB">
        <w:rPr>
          <w:b/>
          <w:bCs/>
        </w:rPr>
        <w:t>Kreds 6</w:t>
      </w:r>
    </w:p>
    <w:p w14:paraId="08B21F82" w14:textId="77777777" w:rsidR="00881ABB" w:rsidRDefault="00881ABB" w:rsidP="003C51C1"/>
    <w:p w14:paraId="346F6F3B" w14:textId="77777777" w:rsidR="00881ABB" w:rsidRPr="00881ABB" w:rsidRDefault="00881ABB" w:rsidP="00881ABB">
      <w:pPr>
        <w:rPr>
          <w:rFonts w:cstheme="minorHAnsi"/>
        </w:rPr>
      </w:pPr>
      <w:r w:rsidRPr="00881ABB">
        <w:rPr>
          <w:rFonts w:cstheme="minorHAnsi"/>
        </w:rPr>
        <w:t>Så blev det 2019 , og dermed mit første år som formand for kreds 6 .</w:t>
      </w:r>
    </w:p>
    <w:p w14:paraId="320AFC55" w14:textId="77777777" w:rsidR="00881ABB" w:rsidRPr="00881ABB" w:rsidRDefault="00881ABB" w:rsidP="00881ABB">
      <w:pPr>
        <w:rPr>
          <w:rFonts w:cstheme="minorHAnsi"/>
        </w:rPr>
      </w:pPr>
      <w:r w:rsidRPr="00881ABB">
        <w:rPr>
          <w:rFonts w:cstheme="minorHAnsi"/>
        </w:rPr>
        <w:t>Samtidig blev det også det første år med stort set en hel ny topledelse i Naviair, som selvfølgelig har påvirket hverdagen en hel del.</w:t>
      </w:r>
    </w:p>
    <w:p w14:paraId="6A7F10CF" w14:textId="77777777" w:rsidR="00881ABB" w:rsidRPr="00881ABB" w:rsidRDefault="00881ABB" w:rsidP="00881ABB">
      <w:pPr>
        <w:rPr>
          <w:rFonts w:cstheme="minorHAnsi"/>
        </w:rPr>
      </w:pPr>
      <w:r w:rsidRPr="00881ABB">
        <w:rPr>
          <w:rFonts w:cstheme="minorHAnsi"/>
        </w:rPr>
        <w:t>Ny-løns forhandlingerne i foråret blev ret hurtigt og smertefrit overstået : der var ikke de store midler , men vi fik da en del ønsker opfyldt .</w:t>
      </w:r>
    </w:p>
    <w:p w14:paraId="27B4BD6D" w14:textId="77777777" w:rsidR="00881ABB" w:rsidRPr="00881ABB" w:rsidRDefault="00881ABB" w:rsidP="00881ABB">
      <w:pPr>
        <w:rPr>
          <w:rFonts w:cstheme="minorHAnsi"/>
        </w:rPr>
      </w:pPr>
      <w:r w:rsidRPr="00881ABB">
        <w:rPr>
          <w:rFonts w:cstheme="minorHAnsi"/>
        </w:rPr>
        <w:t>Den nye ledelse er i fuld gang med at finde sine egne ben , og har sat utallige projekter i søen .</w:t>
      </w:r>
    </w:p>
    <w:p w14:paraId="5BD3CB79" w14:textId="77777777" w:rsidR="00881ABB" w:rsidRPr="00881ABB" w:rsidRDefault="00881ABB" w:rsidP="00881ABB">
      <w:pPr>
        <w:rPr>
          <w:rFonts w:cstheme="minorHAnsi"/>
        </w:rPr>
      </w:pPr>
      <w:r w:rsidRPr="00881ABB">
        <w:rPr>
          <w:rFonts w:cstheme="minorHAnsi"/>
        </w:rPr>
        <w:t>Jeg nævner i flæng : ”Mission 2013” ,”Grønt omstilling” ”Fælles om ledelse”,” Lean-implementering” , ”Remote Towers” etc .</w:t>
      </w:r>
    </w:p>
    <w:p w14:paraId="6731C8BB" w14:textId="77777777" w:rsidR="00881ABB" w:rsidRPr="00881ABB" w:rsidRDefault="00881ABB" w:rsidP="00881ABB">
      <w:pPr>
        <w:rPr>
          <w:rFonts w:cstheme="minorHAnsi"/>
        </w:rPr>
      </w:pPr>
      <w:r w:rsidRPr="00881ABB">
        <w:rPr>
          <w:rFonts w:cstheme="minorHAnsi"/>
        </w:rPr>
        <w:lastRenderedPageBreak/>
        <w:t xml:space="preserve">Alle sammen store  og spændende initiativer , men det er blevet </w:t>
      </w:r>
      <w:r w:rsidRPr="00881ABB">
        <w:rPr>
          <w:rFonts w:cstheme="minorHAnsi"/>
          <w:b/>
          <w:bCs/>
        </w:rPr>
        <w:t>alt alt</w:t>
      </w:r>
      <w:r w:rsidRPr="00881ABB">
        <w:rPr>
          <w:rFonts w:cstheme="minorHAnsi"/>
        </w:rPr>
        <w:t xml:space="preserve"> for meget på en’ gang .</w:t>
      </w:r>
    </w:p>
    <w:p w14:paraId="7BEE9DB9" w14:textId="77777777" w:rsidR="00881ABB" w:rsidRPr="00881ABB" w:rsidRDefault="00881ABB" w:rsidP="00881ABB">
      <w:pPr>
        <w:rPr>
          <w:rFonts w:cstheme="minorHAnsi"/>
        </w:rPr>
      </w:pPr>
      <w:r w:rsidRPr="00881ABB">
        <w:rPr>
          <w:rFonts w:cstheme="minorHAnsi"/>
        </w:rPr>
        <w:t>Personalet aner ikke hvad der pt er fokus på , og vores ledere og mellemledere farer rundt og er super stresset !!!!!</w:t>
      </w:r>
    </w:p>
    <w:p w14:paraId="0C25C2B6" w14:textId="77777777" w:rsidR="00881ABB" w:rsidRPr="00881ABB" w:rsidRDefault="00881ABB" w:rsidP="00881ABB">
      <w:pPr>
        <w:rPr>
          <w:rFonts w:cstheme="minorHAnsi"/>
        </w:rPr>
      </w:pPr>
      <w:r w:rsidRPr="00881ABB">
        <w:rPr>
          <w:rFonts w:cstheme="minorHAnsi"/>
        </w:rPr>
        <w:t>Sammensætningen af vores samarbejdsudvalg har været til debat , og er nu faldet på plads i et’ LSU og et’ HSU.</w:t>
      </w:r>
    </w:p>
    <w:p w14:paraId="1FAB8760" w14:textId="77777777" w:rsidR="00881ABB" w:rsidRPr="00881ABB" w:rsidRDefault="00881ABB" w:rsidP="00881ABB">
      <w:pPr>
        <w:rPr>
          <w:rFonts w:cstheme="minorHAnsi"/>
        </w:rPr>
      </w:pPr>
      <w:r w:rsidRPr="00881ABB">
        <w:rPr>
          <w:rFonts w:cstheme="minorHAnsi"/>
        </w:rPr>
        <w:t>Den nye ledelse har opsagt vores ”Projekt-deltager tillæg” aftale og vi er i fuld gang med at forhandle flere forskellige tillæg sammen til et’ fast kvalifikations-tillæg .Håber det kommer i land inden vi skal starte på Ny-løn 2020 forhandlingerne , for ikke at blande tingene sammen .</w:t>
      </w:r>
    </w:p>
    <w:p w14:paraId="12753DC0" w14:textId="77777777" w:rsidR="00881ABB" w:rsidRPr="00881ABB" w:rsidRDefault="00881ABB" w:rsidP="00881ABB">
      <w:pPr>
        <w:rPr>
          <w:rFonts w:cstheme="minorHAnsi"/>
        </w:rPr>
      </w:pPr>
      <w:r w:rsidRPr="00881ABB">
        <w:rPr>
          <w:rFonts w:cstheme="minorHAnsi"/>
        </w:rPr>
        <w:t>Senest er den tekniske afdeling ( T ) , i fuld gang med implementeringen af Lean .</w:t>
      </w:r>
    </w:p>
    <w:p w14:paraId="36CEBA5B" w14:textId="77777777" w:rsidR="00881ABB" w:rsidRPr="00881ABB" w:rsidRDefault="00881ABB" w:rsidP="00881ABB">
      <w:pPr>
        <w:rPr>
          <w:rFonts w:cstheme="minorHAnsi"/>
        </w:rPr>
      </w:pPr>
      <w:r w:rsidRPr="00881ABB">
        <w:rPr>
          <w:rFonts w:cstheme="minorHAnsi"/>
        </w:rPr>
        <w:t>Dvs : der skal ryddes op både højt og lavt : arbejdsmetoder og procedurer skal strøm lignes : og vores daglige arbejde nu skal dokumenteres og planlægges med små sedler på store opslagstavler .</w:t>
      </w:r>
    </w:p>
    <w:p w14:paraId="33CFF31A" w14:textId="77777777" w:rsidR="00881ABB" w:rsidRPr="00881ABB" w:rsidRDefault="00881ABB" w:rsidP="00881ABB">
      <w:pPr>
        <w:rPr>
          <w:rFonts w:cstheme="minorHAnsi"/>
        </w:rPr>
      </w:pPr>
      <w:r w:rsidRPr="00881ABB">
        <w:rPr>
          <w:rFonts w:cstheme="minorHAnsi"/>
        </w:rPr>
        <w:t>,Frygter i sidste ende at vi kommer til rende hurtigere , og arbejde mere , med færre medarbejdere !!!!</w:t>
      </w:r>
    </w:p>
    <w:p w14:paraId="4BADEF35" w14:textId="77777777" w:rsidR="00881ABB" w:rsidRPr="00881ABB" w:rsidRDefault="00881ABB" w:rsidP="00881ABB">
      <w:pPr>
        <w:rPr>
          <w:rFonts w:cstheme="minorHAnsi"/>
        </w:rPr>
      </w:pPr>
      <w:r w:rsidRPr="00881ABB">
        <w:rPr>
          <w:rFonts w:cstheme="minorHAnsi"/>
        </w:rPr>
        <w:t xml:space="preserve">Men tiden må vise om det kommer til at gå ud over flysikkerheden , og om flere medarbejdere bliver stress-ramt !!! </w:t>
      </w:r>
    </w:p>
    <w:p w14:paraId="6ABE9805" w14:textId="77777777" w:rsidR="00881ABB" w:rsidRPr="00881ABB" w:rsidRDefault="00881ABB" w:rsidP="003C51C1">
      <w:pPr>
        <w:rPr>
          <w:rFonts w:cstheme="minorHAnsi"/>
        </w:rPr>
      </w:pPr>
    </w:p>
    <w:p w14:paraId="2CDAFADE" w14:textId="77777777" w:rsidR="002746D9" w:rsidRPr="002746D9" w:rsidRDefault="002746D9" w:rsidP="002746D9">
      <w:pPr>
        <w:pStyle w:val="NormalWeb"/>
        <w:spacing w:before="0" w:beforeAutospacing="0" w:after="0" w:afterAutospacing="0" w:line="276" w:lineRule="auto"/>
        <w:rPr>
          <w:rFonts w:asciiTheme="minorHAnsi" w:hAnsiTheme="minorHAnsi" w:cstheme="minorHAnsi"/>
          <w:b/>
          <w:bCs/>
          <w:color w:val="000000"/>
          <w:sz w:val="22"/>
          <w:szCs w:val="22"/>
        </w:rPr>
      </w:pPr>
      <w:r w:rsidRPr="002746D9">
        <w:rPr>
          <w:rFonts w:asciiTheme="minorHAnsi" w:hAnsiTheme="minorHAnsi" w:cstheme="minorHAnsi"/>
          <w:b/>
          <w:bCs/>
          <w:color w:val="000000"/>
          <w:sz w:val="22"/>
          <w:szCs w:val="22"/>
        </w:rPr>
        <w:t>Kreds 7</w:t>
      </w:r>
    </w:p>
    <w:p w14:paraId="67D6E492" w14:textId="77777777" w:rsidR="002746D9" w:rsidRPr="002746D9" w:rsidRDefault="002746D9" w:rsidP="002746D9">
      <w:pPr>
        <w:pStyle w:val="NormalWeb"/>
        <w:spacing w:before="0" w:beforeAutospacing="0" w:after="0" w:afterAutospacing="0" w:line="276" w:lineRule="auto"/>
        <w:rPr>
          <w:rFonts w:asciiTheme="minorHAnsi" w:hAnsiTheme="minorHAnsi" w:cstheme="minorHAnsi"/>
          <w:color w:val="000000"/>
          <w:sz w:val="22"/>
          <w:szCs w:val="22"/>
        </w:rPr>
      </w:pPr>
    </w:p>
    <w:p w14:paraId="3A0BB1A5" w14:textId="77777777" w:rsidR="002746D9" w:rsidRPr="002746D9" w:rsidRDefault="002746D9" w:rsidP="002746D9">
      <w:pPr>
        <w:pStyle w:val="NormalWeb"/>
        <w:spacing w:before="0" w:beforeAutospacing="0" w:after="0" w:afterAutospacing="0"/>
        <w:rPr>
          <w:rFonts w:asciiTheme="minorHAnsi" w:hAnsiTheme="minorHAnsi" w:cstheme="minorHAnsi"/>
          <w:color w:val="000000"/>
          <w:sz w:val="22"/>
          <w:szCs w:val="22"/>
        </w:rPr>
      </w:pPr>
      <w:r w:rsidRPr="002746D9">
        <w:rPr>
          <w:rFonts w:asciiTheme="minorHAnsi" w:hAnsiTheme="minorHAnsi" w:cstheme="minorHAnsi"/>
          <w:color w:val="000000"/>
          <w:sz w:val="22"/>
          <w:szCs w:val="22"/>
        </w:rPr>
        <w:t>DATSO udgør kreds 7 i Trafikforbundet. DATSO organiserer Operativt ATS-personale, informationsflyveledere, Apron-flyveledere, FIC-operatører samt AIM-personale. Udover de overenskomstmæssige aspekter af fagforeningen deltager DATSO også i udenlandske aktiviteter gennem vores verdensomspændende organisation IFISA.</w:t>
      </w:r>
    </w:p>
    <w:p w14:paraId="6DAAE367"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color w:val="000000"/>
          <w:sz w:val="22"/>
          <w:szCs w:val="22"/>
        </w:rPr>
        <w:t xml:space="preserve">DATSO er udover IFISA også medlem af NATCA en </w:t>
      </w:r>
      <w:r w:rsidRPr="002746D9">
        <w:rPr>
          <w:rFonts w:asciiTheme="minorHAnsi" w:hAnsiTheme="minorHAnsi" w:cstheme="minorHAnsi"/>
          <w:sz w:val="22"/>
          <w:szCs w:val="22"/>
        </w:rPr>
        <w:t>sammenslutning af europæiske foreninger, der organiserer personale inden for (A)FIS/FDA/AIS.</w:t>
      </w:r>
    </w:p>
    <w:p w14:paraId="4FE2C5CD"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w:t>
      </w:r>
    </w:p>
    <w:p w14:paraId="49CB2C27"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Foreningsåret 2019 har bragt mange opgaver med sig i DATSO.</w:t>
      </w:r>
    </w:p>
    <w:p w14:paraId="1269B67A"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Bestyrelsen i DATSO har brugt den store udskiftning efter den ekstraordinære generalforsamling i april 2019 til at forsøge at genoverveje vores måde at arbejde på. Bestyrelsen er blevet mere homogen og velfungerende med kerneværdierne: Gennemsigtighed, Samarbejde og Tillid til uddelegering og udførelse af både opgaver og ansvar.</w:t>
      </w:r>
    </w:p>
    <w:p w14:paraId="7C8A25C8"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w:t>
      </w:r>
    </w:p>
    <w:p w14:paraId="5AD86416"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xml:space="preserve">Noget der har fyldt meget i opstarten af den "nye" bestyrelse, har været APRON-gruppens ønske om afklaring vedrørende en mulig udskillelse og oprettelse af egen fagforening. </w:t>
      </w:r>
    </w:p>
    <w:p w14:paraId="3A8498B4"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Her måtte DATSO i samråd med TRF forklare om de meget begrænsede muligheder der var for dette, samt den fælles (fra DATSOs og TRFs synspunkt) sårbare situation en opsplitning ville resultere i for alle parter.</w:t>
      </w:r>
    </w:p>
    <w:p w14:paraId="0BE2FCC6"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Denne sag betragtes nu som værende afsluttet og vi mener, at alle parter må have fået den efterspurgte afklaring.</w:t>
      </w:r>
    </w:p>
    <w:p w14:paraId="1E07E111" w14:textId="77777777" w:rsidR="002746D9" w:rsidRPr="002746D9" w:rsidRDefault="002746D9" w:rsidP="002746D9">
      <w:pPr>
        <w:pStyle w:val="NormalWeb"/>
        <w:spacing w:before="0" w:beforeAutospacing="0" w:after="0" w:afterAutospacing="0" w:line="276" w:lineRule="auto"/>
        <w:rPr>
          <w:rFonts w:asciiTheme="minorHAnsi" w:hAnsiTheme="minorHAnsi" w:cstheme="minorHAnsi"/>
          <w:sz w:val="22"/>
          <w:szCs w:val="22"/>
        </w:rPr>
      </w:pPr>
      <w:r w:rsidRPr="002746D9">
        <w:rPr>
          <w:rFonts w:asciiTheme="minorHAnsi" w:hAnsiTheme="minorHAnsi" w:cstheme="minorHAnsi"/>
          <w:sz w:val="22"/>
          <w:szCs w:val="22"/>
        </w:rPr>
        <w:t> </w:t>
      </w:r>
    </w:p>
    <w:p w14:paraId="2F52184D" w14:textId="77777777" w:rsidR="002746D9" w:rsidRPr="002746D9" w:rsidRDefault="002746D9" w:rsidP="002746D9">
      <w:pPr>
        <w:rPr>
          <w:rFonts w:eastAsia="Times New Roman" w:cstheme="minorHAnsi"/>
          <w:lang w:eastAsia="da-DK"/>
        </w:rPr>
      </w:pPr>
      <w:r w:rsidRPr="002746D9">
        <w:rPr>
          <w:rFonts w:eastAsia="Times New Roman" w:cstheme="minorHAnsi"/>
          <w:lang w:eastAsia="da-DK"/>
        </w:rPr>
        <w:t>I sommeren mistede vi i Naviair en kær kollega Claus Skjærbæk som helt uventet mistede livet. Claus Skjærbæk har altid haft et tæt samarbejde med DATSO og vi vil savne ham.</w:t>
      </w:r>
    </w:p>
    <w:p w14:paraId="7B7B149E" w14:textId="77777777" w:rsidR="002746D9" w:rsidRPr="002746D9" w:rsidRDefault="002746D9" w:rsidP="002746D9">
      <w:pPr>
        <w:rPr>
          <w:rFonts w:eastAsia="Times New Roman" w:cstheme="minorHAnsi"/>
          <w:lang w:eastAsia="da-DK"/>
        </w:rPr>
      </w:pPr>
      <w:r w:rsidRPr="002746D9">
        <w:rPr>
          <w:rFonts w:eastAsia="Times New Roman" w:cstheme="minorHAnsi"/>
          <w:lang w:eastAsia="da-DK"/>
        </w:rPr>
        <w:t>Den nye COO Jesper Skou tiltrådte d. 11/11-19 og DATSO ser frem til tæt samarbejde med ledelsen under Jesper Skou.</w:t>
      </w:r>
    </w:p>
    <w:p w14:paraId="3BD2D8A6"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p>
    <w:p w14:paraId="22CE3DD6"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Bemandingen – eller manglen på samme – har i 2019 været et gennemgående tema for langt størstedelen af vores udfordringer.</w:t>
      </w:r>
    </w:p>
    <w:p w14:paraId="5D26F2F0"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Samtlige af de operative afdelinger i DATSO har i løbet af 2019 været presset på bemandingen. Vi vil i DATSO fortsat have stort fokus på ledelsens timing af rekruttering for at undgå at komme ud i samme situation igen.</w:t>
      </w:r>
    </w:p>
    <w:p w14:paraId="3A42C3DE"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w:t>
      </w:r>
    </w:p>
    <w:p w14:paraId="2E60FDF5" w14:textId="77777777" w:rsidR="002746D9" w:rsidRPr="002746D9" w:rsidRDefault="002746D9" w:rsidP="002746D9">
      <w:pPr>
        <w:pStyle w:val="NormalWeb"/>
        <w:spacing w:before="0" w:beforeAutospacing="0" w:after="0" w:afterAutospacing="0"/>
        <w:rPr>
          <w:rFonts w:asciiTheme="minorHAnsi" w:hAnsiTheme="minorHAnsi" w:cstheme="minorHAnsi"/>
          <w:b/>
          <w:bCs/>
          <w:sz w:val="22"/>
          <w:szCs w:val="22"/>
        </w:rPr>
      </w:pPr>
      <w:r w:rsidRPr="002746D9">
        <w:rPr>
          <w:rFonts w:asciiTheme="minorHAnsi" w:hAnsiTheme="minorHAnsi" w:cstheme="minorHAnsi"/>
          <w:b/>
          <w:bCs/>
          <w:sz w:val="22"/>
          <w:szCs w:val="22"/>
        </w:rPr>
        <w:t>HR:</w:t>
      </w:r>
    </w:p>
    <w:p w14:paraId="59FB5F78"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lastRenderedPageBreak/>
        <w:t xml:space="preserve">DATSO har oplevet talrige fejl på vores lønsedler. Både til Naviairs og medarbejdernes fordel, men ens er det for dem alle, at det som udgangspunkt er medarbejderens ansvar at kontrollere, at man får det korrekte i løn. </w:t>
      </w:r>
    </w:p>
    <w:p w14:paraId="1B8A52AA"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w:t>
      </w:r>
    </w:p>
    <w:p w14:paraId="249215F5" w14:textId="77777777" w:rsidR="002746D9" w:rsidRPr="002746D9" w:rsidRDefault="002746D9" w:rsidP="002746D9">
      <w:pPr>
        <w:pStyle w:val="NormalWeb"/>
        <w:spacing w:before="0" w:beforeAutospacing="0" w:after="0" w:afterAutospacing="0"/>
        <w:rPr>
          <w:rFonts w:asciiTheme="minorHAnsi" w:hAnsiTheme="minorHAnsi" w:cstheme="minorHAnsi"/>
          <w:b/>
          <w:bCs/>
          <w:color w:val="000000"/>
          <w:sz w:val="22"/>
          <w:szCs w:val="22"/>
        </w:rPr>
      </w:pPr>
      <w:r w:rsidRPr="002746D9">
        <w:rPr>
          <w:rFonts w:asciiTheme="minorHAnsi" w:hAnsiTheme="minorHAnsi" w:cstheme="minorHAnsi"/>
          <w:b/>
          <w:bCs/>
          <w:color w:val="000000"/>
          <w:sz w:val="22"/>
          <w:szCs w:val="22"/>
        </w:rPr>
        <w:t>Ny Løn:</w:t>
      </w:r>
    </w:p>
    <w:p w14:paraId="13611573" w14:textId="77777777" w:rsidR="002746D9" w:rsidRPr="002746D9" w:rsidRDefault="002746D9" w:rsidP="002746D9">
      <w:pPr>
        <w:pStyle w:val="NormalWeb"/>
        <w:spacing w:before="0" w:beforeAutospacing="0" w:after="0" w:afterAutospacing="0"/>
        <w:rPr>
          <w:rFonts w:asciiTheme="minorHAnsi" w:hAnsiTheme="minorHAnsi" w:cstheme="minorHAnsi"/>
          <w:color w:val="000000"/>
          <w:sz w:val="22"/>
          <w:szCs w:val="22"/>
        </w:rPr>
      </w:pPr>
      <w:r w:rsidRPr="002746D9">
        <w:rPr>
          <w:rFonts w:asciiTheme="minorHAnsi" w:hAnsiTheme="minorHAnsi" w:cstheme="minorHAnsi"/>
          <w:color w:val="000000"/>
          <w:sz w:val="22"/>
          <w:szCs w:val="22"/>
        </w:rPr>
        <w:t>2020 er det sidste år, hvor midlerne til ny løn er fastlåst til pensionsaftalen, gældende for vores medlemmer, der er TJOK-ansat. Vi i bestyrelsen vil derfor allerede nu påbegynde arbejdet med at udforme en ny, lignende aftale, da det at låse nyløns-midlerne i en flerårig periode giver os et større beløb at forhandle om. </w:t>
      </w:r>
    </w:p>
    <w:p w14:paraId="0E808E29" w14:textId="77777777" w:rsidR="002746D9" w:rsidRPr="002746D9" w:rsidRDefault="002746D9" w:rsidP="002746D9">
      <w:pPr>
        <w:keepNext/>
        <w:spacing w:before="120"/>
        <w:outlineLvl w:val="1"/>
        <w:rPr>
          <w:rFonts w:eastAsia="Times New Roman" w:cstheme="minorHAnsi"/>
          <w:b/>
          <w:bCs/>
          <w:color w:val="000000"/>
          <w:lang w:eastAsia="da-DK"/>
        </w:rPr>
      </w:pPr>
      <w:r w:rsidRPr="002746D9">
        <w:rPr>
          <w:rFonts w:eastAsia="Times New Roman" w:cstheme="minorHAnsi"/>
          <w:b/>
          <w:bCs/>
          <w:color w:val="000000"/>
          <w:lang w:eastAsia="da-DK"/>
        </w:rPr>
        <w:t>COIFDAIS:</w:t>
      </w:r>
    </w:p>
    <w:p w14:paraId="74DA62E7" w14:textId="77777777" w:rsidR="002746D9" w:rsidRPr="002746D9" w:rsidRDefault="002746D9" w:rsidP="002746D9">
      <w:pPr>
        <w:keepNext/>
        <w:spacing w:before="120"/>
        <w:outlineLvl w:val="1"/>
        <w:rPr>
          <w:rFonts w:eastAsia="Times New Roman" w:cstheme="minorHAnsi"/>
          <w:color w:val="000000"/>
          <w:lang w:eastAsia="da-DK"/>
        </w:rPr>
      </w:pPr>
      <w:r w:rsidRPr="002746D9">
        <w:rPr>
          <w:rFonts w:eastAsia="Times New Roman" w:cstheme="minorHAnsi"/>
          <w:color w:val="000000"/>
          <w:lang w:eastAsia="da-DK"/>
        </w:rPr>
        <w:t>Det har i årevis være svært at komme igennem til ledelsen med bekymringen mht. bemandingen. Med den nye direktør er der kommet et friskt pust af luft i form af 4 nye elever samt lovning på yderligere 4 elever i 2020.</w:t>
      </w:r>
    </w:p>
    <w:p w14:paraId="791137F8" w14:textId="77777777" w:rsidR="002746D9" w:rsidRPr="002746D9" w:rsidRDefault="002746D9" w:rsidP="002746D9">
      <w:pPr>
        <w:keepNext/>
        <w:spacing w:before="120"/>
        <w:outlineLvl w:val="1"/>
        <w:rPr>
          <w:rFonts w:eastAsia="Times New Roman" w:cstheme="minorHAnsi"/>
          <w:color w:val="000000"/>
          <w:lang w:eastAsia="da-DK"/>
        </w:rPr>
      </w:pPr>
      <w:r w:rsidRPr="002746D9">
        <w:rPr>
          <w:rFonts w:eastAsia="Times New Roman" w:cstheme="minorHAnsi"/>
          <w:color w:val="000000"/>
          <w:lang w:eastAsia="da-DK"/>
        </w:rPr>
        <w:t>Bemandingssituationen er et tilbagevendende emne. Ikke mindst i forbindelse med ferietegning. Det kan være svært at få ferie i weekender, hvor man ikke allerede har fast fridag, og ferieplanlægningen hænger i stor grad sammen med kollegernes velvilje til at tage vagter på faste fridage i både højsæson og udenfor. Vores vagtplanlægger kæmper en brav kamp med de ressourcer, der er, for at få det umulige regnestykke til at gå op.</w:t>
      </w:r>
    </w:p>
    <w:p w14:paraId="249D0F45"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w:t>
      </w:r>
    </w:p>
    <w:p w14:paraId="385F8C61" w14:textId="77777777" w:rsidR="002746D9" w:rsidRPr="002746D9" w:rsidRDefault="002746D9" w:rsidP="002746D9">
      <w:pPr>
        <w:pStyle w:val="NormalWeb"/>
        <w:spacing w:before="0" w:beforeAutospacing="0" w:after="0" w:afterAutospacing="0"/>
        <w:rPr>
          <w:rFonts w:asciiTheme="minorHAnsi" w:hAnsiTheme="minorHAnsi" w:cstheme="minorHAnsi"/>
          <w:b/>
          <w:bCs/>
          <w:sz w:val="22"/>
          <w:szCs w:val="22"/>
        </w:rPr>
      </w:pPr>
      <w:r w:rsidRPr="002746D9">
        <w:rPr>
          <w:rFonts w:asciiTheme="minorHAnsi" w:hAnsiTheme="minorHAnsi" w:cstheme="minorHAnsi"/>
          <w:b/>
          <w:bCs/>
          <w:sz w:val="22"/>
          <w:szCs w:val="22"/>
        </w:rPr>
        <w:t>APRON:</w:t>
      </w:r>
    </w:p>
    <w:p w14:paraId="44993590"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Det fylder meget at have 5 elever i en afdeling af Aprons størrelse. Det var dog besværet værd, og alle 5 kom godt igennem forløbet og er nu blevet færdiguddannede. Dette har dels lukket huller i vagtlisten og dels åbnet mulighed for, at det nu igen er muligt at søge længerevarende orlov i denne afdeling.</w:t>
      </w:r>
    </w:p>
    <w:p w14:paraId="44A8A45D"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Tiltag i form af nye systemer (ACDM) og en ny position (Sequence Planner) er over det seneste år blevet indført. De fleste har efterhånden vænnet sig til dette på almindelige dage, men det kniber stadig med at føle sig hjemme i det nye i særlige trafiksituationer.</w:t>
      </w:r>
    </w:p>
    <w:p w14:paraId="14B64F77"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w:t>
      </w:r>
    </w:p>
    <w:p w14:paraId="31134D3E" w14:textId="77777777" w:rsidR="002746D9" w:rsidRPr="002746D9" w:rsidRDefault="002746D9" w:rsidP="002746D9">
      <w:pPr>
        <w:pStyle w:val="NormalWeb"/>
        <w:spacing w:before="0" w:beforeAutospacing="0" w:after="0" w:afterAutospacing="0"/>
        <w:rPr>
          <w:rFonts w:asciiTheme="minorHAnsi" w:hAnsiTheme="minorHAnsi" w:cstheme="minorHAnsi"/>
          <w:b/>
          <w:bCs/>
          <w:sz w:val="22"/>
          <w:szCs w:val="22"/>
        </w:rPr>
      </w:pPr>
      <w:r w:rsidRPr="002746D9">
        <w:rPr>
          <w:rFonts w:asciiTheme="minorHAnsi" w:hAnsiTheme="minorHAnsi" w:cstheme="minorHAnsi"/>
          <w:b/>
          <w:bCs/>
          <w:sz w:val="22"/>
          <w:szCs w:val="22"/>
        </w:rPr>
        <w:t>OGL:</w:t>
      </w:r>
    </w:p>
    <w:p w14:paraId="4C87022A" w14:textId="77777777" w:rsidR="002746D9" w:rsidRPr="002746D9" w:rsidRDefault="002746D9" w:rsidP="002746D9">
      <w:pPr>
        <w:rPr>
          <w:rFonts w:cstheme="minorHAnsi"/>
        </w:rPr>
      </w:pPr>
      <w:r w:rsidRPr="002746D9">
        <w:rPr>
          <w:rFonts w:cstheme="minorHAnsi"/>
        </w:rPr>
        <w:t xml:space="preserve">Igennem det sidste år har vi haft et stort fokus på trivsel ved OGL. Der har i lang tid været en stigende utilfredshed og et stort behov for at få italesat problemerne og udfordringerne. Foreningen har brugt meget tid på at snakke med både medarbejdere og ledelse, og selvom udfordringerne ikke er løst, så føler vi fra foreningens side i hvert fald, at vi har en rigtig god og brugbar dialog med både medarbejdere og ledelse. </w:t>
      </w:r>
    </w:p>
    <w:p w14:paraId="726AD966" w14:textId="77777777" w:rsidR="002746D9" w:rsidRPr="002746D9" w:rsidRDefault="002746D9" w:rsidP="002746D9">
      <w:pPr>
        <w:rPr>
          <w:rFonts w:cstheme="minorHAnsi"/>
        </w:rPr>
      </w:pPr>
      <w:r w:rsidRPr="002746D9">
        <w:rPr>
          <w:rFonts w:cstheme="minorHAnsi"/>
        </w:rPr>
        <w:t xml:space="preserve">Endnu en udfordring ved enheden er den kraftige underbemanding. Alene i april er der på nuværende tidspunkt 70 mangler! Vi arbejder tæt sammen med både medarbejdere og ledelse om at finde mulighederne for at få vagtlisten til at hænge sammen, og i den forbindelse er vi for nuværende i forhandlinger med Naviair om øget honorering ved ekstravagter. Som sædvanlig er der fra medarbejdernes side stor velvillighed til at løfte opgaven og kollektivt yde det ekstra, men det er også på tide, at honoreringen bliver tidssvarende. </w:t>
      </w:r>
    </w:p>
    <w:p w14:paraId="08231D96" w14:textId="77777777" w:rsidR="002746D9" w:rsidRPr="002746D9" w:rsidRDefault="002746D9" w:rsidP="002746D9">
      <w:pPr>
        <w:rPr>
          <w:rFonts w:cstheme="minorHAnsi"/>
        </w:rPr>
      </w:pPr>
      <w:r w:rsidRPr="002746D9">
        <w:rPr>
          <w:rFonts w:cstheme="minorHAnsi"/>
        </w:rPr>
        <w:t xml:space="preserve">Heldigvis er der 4 elever under uddannelse, som forhåbentlig kan give luft i vagtlisten til efteråret. </w:t>
      </w:r>
    </w:p>
    <w:p w14:paraId="4632BCF6"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w:t>
      </w:r>
    </w:p>
    <w:p w14:paraId="23880F6C" w14:textId="77777777" w:rsidR="002746D9" w:rsidRPr="002746D9" w:rsidRDefault="002746D9" w:rsidP="002746D9">
      <w:pPr>
        <w:pStyle w:val="NormalWeb"/>
        <w:spacing w:before="0" w:beforeAutospacing="0" w:after="0" w:afterAutospacing="0"/>
        <w:rPr>
          <w:rFonts w:asciiTheme="minorHAnsi" w:hAnsiTheme="minorHAnsi" w:cstheme="minorHAnsi"/>
          <w:b/>
          <w:bCs/>
          <w:sz w:val="22"/>
          <w:szCs w:val="22"/>
        </w:rPr>
      </w:pPr>
      <w:r w:rsidRPr="002746D9">
        <w:rPr>
          <w:rFonts w:asciiTheme="minorHAnsi" w:hAnsiTheme="minorHAnsi" w:cstheme="minorHAnsi"/>
          <w:b/>
          <w:bCs/>
          <w:sz w:val="22"/>
          <w:szCs w:val="22"/>
        </w:rPr>
        <w:t>OVG:</w:t>
      </w:r>
    </w:p>
    <w:p w14:paraId="35C464D9"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Det sidste års tid har været præget at den forventede virksomhedsoverdragelse af AFIS-tjenesten fra Naviair til Vagar Lufthavn d. 1.januaur 2020. Denne overdragelse blev meget sent udskudt til ultimo juni 2020. Op til udskydelse var der stor frustration både fra vores og medarbejdernes side over informationsniveauet fra Vagar Lufthavn. Vi håber, at den ekstra tid som Vagar Lufthavn nu har til rådighed, vil sikre medarbejderne en mere flydende overgang og korrekt dokumentation for de nye ansættelser.</w:t>
      </w:r>
    </w:p>
    <w:p w14:paraId="4A5D9EAA" w14:textId="77777777" w:rsidR="002746D9" w:rsidRPr="002746D9" w:rsidRDefault="002746D9" w:rsidP="002746D9">
      <w:pPr>
        <w:pStyle w:val="NormalWeb"/>
        <w:spacing w:before="0" w:beforeAutospacing="0" w:after="0" w:afterAutospacing="0" w:line="276" w:lineRule="auto"/>
        <w:rPr>
          <w:rFonts w:asciiTheme="minorHAnsi" w:hAnsiTheme="minorHAnsi" w:cstheme="minorHAnsi"/>
          <w:sz w:val="22"/>
          <w:szCs w:val="22"/>
        </w:rPr>
      </w:pPr>
      <w:r w:rsidRPr="002746D9">
        <w:rPr>
          <w:rFonts w:asciiTheme="minorHAnsi" w:hAnsiTheme="minorHAnsi" w:cstheme="minorHAnsi"/>
          <w:sz w:val="22"/>
          <w:szCs w:val="22"/>
        </w:rPr>
        <w:t> </w:t>
      </w:r>
    </w:p>
    <w:p w14:paraId="049CC4B1" w14:textId="77777777" w:rsidR="002746D9" w:rsidRPr="002746D9" w:rsidRDefault="002746D9" w:rsidP="002746D9">
      <w:pPr>
        <w:pStyle w:val="NormalWeb"/>
        <w:spacing w:before="0" w:beforeAutospacing="0" w:after="0" w:afterAutospacing="0" w:line="276" w:lineRule="auto"/>
        <w:rPr>
          <w:rFonts w:asciiTheme="minorHAnsi" w:hAnsiTheme="minorHAnsi" w:cstheme="minorHAnsi"/>
          <w:b/>
          <w:bCs/>
          <w:sz w:val="22"/>
          <w:szCs w:val="22"/>
        </w:rPr>
      </w:pPr>
      <w:r w:rsidRPr="002746D9">
        <w:rPr>
          <w:rFonts w:asciiTheme="minorHAnsi" w:hAnsiTheme="minorHAnsi" w:cstheme="minorHAnsi"/>
          <w:b/>
          <w:bCs/>
          <w:sz w:val="22"/>
          <w:szCs w:val="22"/>
        </w:rPr>
        <w:lastRenderedPageBreak/>
        <w:t>ADM:</w:t>
      </w:r>
    </w:p>
    <w:p w14:paraId="0D32611E"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xml:space="preserve">Der er sket stor omstrukturering i hele administrationen og supporten, og mange har også flyttet kontor ad én eller flere omgange. </w:t>
      </w:r>
    </w:p>
    <w:p w14:paraId="60C472D2"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p>
    <w:p w14:paraId="6B75C198" w14:textId="77777777" w:rsidR="002746D9" w:rsidRPr="002746D9" w:rsidRDefault="002746D9" w:rsidP="002746D9">
      <w:pPr>
        <w:pStyle w:val="NormalWeb"/>
        <w:spacing w:before="0" w:beforeAutospacing="0" w:after="200" w:afterAutospacing="0"/>
        <w:rPr>
          <w:rFonts w:asciiTheme="minorHAnsi" w:hAnsiTheme="minorHAnsi" w:cstheme="minorHAnsi"/>
          <w:sz w:val="22"/>
          <w:szCs w:val="22"/>
        </w:rPr>
      </w:pPr>
      <w:r w:rsidRPr="002746D9">
        <w:rPr>
          <w:rFonts w:asciiTheme="minorHAnsi" w:hAnsiTheme="minorHAnsi" w:cstheme="minorHAnsi"/>
          <w:sz w:val="22"/>
          <w:szCs w:val="22"/>
        </w:rPr>
        <w:t xml:space="preserve">I efteråret blev der ændret rejsepolitik, så man på udlandsrejser rejser på regning i stedet for diæter (time-dagpenge). Økonomisk lader det hverken til at være en fordel eller ulempe, men det gamle system var en fair og ubureaukratisk løsning, hvor man nu til ganske stor frustration skal bruge en del arbejdstid på at håndtere og bogføre bilag efterfølgende – tid, som man gerne ville have brugt på kerneopgaverne. </w:t>
      </w:r>
    </w:p>
    <w:p w14:paraId="1F90E639" w14:textId="77777777" w:rsidR="002746D9" w:rsidRPr="002746D9" w:rsidRDefault="002746D9" w:rsidP="002746D9">
      <w:pPr>
        <w:pStyle w:val="NormalWeb"/>
        <w:spacing w:before="0" w:beforeAutospacing="0" w:after="200" w:afterAutospacing="0"/>
        <w:rPr>
          <w:rFonts w:asciiTheme="minorHAnsi" w:hAnsiTheme="minorHAnsi" w:cstheme="minorHAnsi"/>
          <w:sz w:val="22"/>
          <w:szCs w:val="22"/>
        </w:rPr>
      </w:pPr>
      <w:r w:rsidRPr="002746D9">
        <w:rPr>
          <w:rFonts w:asciiTheme="minorHAnsi" w:hAnsiTheme="minorHAnsi" w:cstheme="minorHAnsi"/>
          <w:sz w:val="22"/>
          <w:szCs w:val="22"/>
        </w:rPr>
        <w:t xml:space="preserve">Der har været stor utilfredshed med processen for anmodning om og tildeling af sommerferie. Den 13. januar var der frist for placering af kontorvagter i skolesommerferien, og det er umuligt at forudse eller planlægge så tidligt, hvornår der er behov for kontordage til aktiviteter, som berører andre afdelinger, især eksterne parter. Den ”kritiske” periode er så løbende blevet udvidet til at omfatte en uge mere i august og siden også weekender i august og september uden for perioden. Her skinner personalemanglen igennem, og den ledelsesmæssige håndtering, hvor afdelinger ”slås” om ressourcerne, er ikke køn. </w:t>
      </w:r>
    </w:p>
    <w:p w14:paraId="14DCD1E1" w14:textId="77777777" w:rsidR="002746D9" w:rsidRPr="002746D9" w:rsidRDefault="002746D9" w:rsidP="002746D9">
      <w:pPr>
        <w:pStyle w:val="NormalWeb"/>
        <w:spacing w:before="0" w:beforeAutospacing="0" w:after="200" w:afterAutospacing="0"/>
        <w:rPr>
          <w:rFonts w:asciiTheme="minorHAnsi" w:hAnsiTheme="minorHAnsi" w:cstheme="minorHAnsi"/>
          <w:sz w:val="22"/>
          <w:szCs w:val="22"/>
        </w:rPr>
      </w:pPr>
      <w:r w:rsidRPr="002746D9">
        <w:rPr>
          <w:rFonts w:asciiTheme="minorHAnsi" w:hAnsiTheme="minorHAnsi" w:cstheme="minorHAnsi"/>
          <w:sz w:val="22"/>
          <w:szCs w:val="22"/>
        </w:rPr>
        <w:t>Vi håber, at der vil blive kigget ind i at forbedre administrationsinstruksen, så den bliver ens og hensigtsmæssig for alle.</w:t>
      </w:r>
    </w:p>
    <w:p w14:paraId="766C6EEA" w14:textId="77777777" w:rsidR="002746D9" w:rsidRPr="002746D9" w:rsidRDefault="002746D9" w:rsidP="002746D9">
      <w:pPr>
        <w:pStyle w:val="NormalWeb"/>
        <w:spacing w:before="0" w:beforeAutospacing="0" w:after="0" w:afterAutospacing="0"/>
        <w:rPr>
          <w:rFonts w:asciiTheme="minorHAnsi" w:hAnsiTheme="minorHAnsi" w:cstheme="minorHAnsi"/>
          <w:b/>
          <w:bCs/>
          <w:sz w:val="22"/>
          <w:szCs w:val="22"/>
          <w:lang w:val="en-US"/>
        </w:rPr>
      </w:pPr>
      <w:r w:rsidRPr="002746D9">
        <w:rPr>
          <w:rFonts w:asciiTheme="minorHAnsi" w:hAnsiTheme="minorHAnsi" w:cstheme="minorHAnsi"/>
          <w:sz w:val="22"/>
          <w:szCs w:val="22"/>
        </w:rPr>
        <w:t> </w:t>
      </w:r>
      <w:r w:rsidRPr="002746D9">
        <w:rPr>
          <w:rFonts w:asciiTheme="minorHAnsi" w:hAnsiTheme="minorHAnsi" w:cstheme="minorHAnsi"/>
          <w:b/>
          <w:bCs/>
          <w:sz w:val="22"/>
          <w:szCs w:val="22"/>
          <w:lang w:val="en-US"/>
        </w:rPr>
        <w:t>IFISA:</w:t>
      </w:r>
    </w:p>
    <w:p w14:paraId="38E80078" w14:textId="77777777" w:rsidR="002746D9" w:rsidRPr="002746D9" w:rsidRDefault="002746D9" w:rsidP="002746D9">
      <w:pPr>
        <w:rPr>
          <w:rFonts w:eastAsia="Times New Roman" w:cstheme="minorHAnsi"/>
          <w:color w:val="000000"/>
          <w:lang w:val="en-US" w:eastAsia="da-DK"/>
        </w:rPr>
      </w:pPr>
      <w:r w:rsidRPr="002746D9">
        <w:rPr>
          <w:rFonts w:eastAsia="Times New Roman" w:cstheme="minorHAnsi"/>
          <w:color w:val="000000"/>
          <w:lang w:val="en-US" w:eastAsia="da-DK"/>
        </w:rPr>
        <w:t>(International Flight Information Service Association)</w:t>
      </w:r>
    </w:p>
    <w:p w14:paraId="3766C001" w14:textId="77777777" w:rsidR="002746D9" w:rsidRPr="002746D9" w:rsidRDefault="002746D9" w:rsidP="002746D9">
      <w:pPr>
        <w:rPr>
          <w:rFonts w:eastAsia="Times New Roman" w:cstheme="minorHAnsi"/>
          <w:color w:val="000000"/>
          <w:lang w:val="en-US" w:eastAsia="da-DK"/>
        </w:rPr>
      </w:pPr>
    </w:p>
    <w:p w14:paraId="7BE0B9FB" w14:textId="77777777" w:rsidR="002746D9" w:rsidRPr="002746D9" w:rsidRDefault="002746D9" w:rsidP="002746D9">
      <w:pPr>
        <w:rPr>
          <w:rFonts w:eastAsia="Times New Roman" w:cstheme="minorHAnsi"/>
          <w:color w:val="000000"/>
          <w:lang w:eastAsia="da-DK"/>
        </w:rPr>
      </w:pPr>
      <w:r w:rsidRPr="002746D9">
        <w:rPr>
          <w:rFonts w:eastAsia="Times New Roman" w:cstheme="minorHAnsi"/>
          <w:color w:val="000000"/>
          <w:lang w:eastAsia="da-DK"/>
        </w:rPr>
        <w:t>Vi deltog i det årlige seminar i september. Dette var det 10. seminar, og IFISA kunne se tilbage på 9 forgangne år med en rivende udvikling fra lille erfagruppe med udspring i Entry Point North til international anerkendt sparringspartner for bl.a. ICAO og EASA.</w:t>
      </w:r>
    </w:p>
    <w:p w14:paraId="774BC74B" w14:textId="77777777" w:rsidR="002746D9" w:rsidRPr="002746D9" w:rsidRDefault="002746D9" w:rsidP="002746D9">
      <w:pPr>
        <w:rPr>
          <w:rFonts w:eastAsia="Times New Roman" w:cstheme="minorHAnsi"/>
          <w:color w:val="000000"/>
          <w:lang w:eastAsia="da-DK"/>
        </w:rPr>
      </w:pPr>
    </w:p>
    <w:p w14:paraId="312984DA" w14:textId="77777777" w:rsidR="002746D9" w:rsidRPr="002746D9" w:rsidRDefault="002746D9" w:rsidP="002746D9">
      <w:pPr>
        <w:rPr>
          <w:rFonts w:eastAsia="Times New Roman" w:cstheme="minorHAnsi"/>
          <w:color w:val="000000"/>
          <w:lang w:eastAsia="da-DK"/>
        </w:rPr>
      </w:pPr>
      <w:r w:rsidRPr="002746D9">
        <w:rPr>
          <w:rFonts w:eastAsia="Times New Roman" w:cstheme="minorHAnsi"/>
          <w:color w:val="000000"/>
          <w:lang w:eastAsia="da-DK"/>
        </w:rPr>
        <w:t xml:space="preserve">Et af dette års emner var </w:t>
      </w:r>
      <w:r w:rsidRPr="002746D9">
        <w:rPr>
          <w:rFonts w:eastAsia="Times New Roman" w:cstheme="minorHAnsi"/>
          <w:i/>
          <w:iCs/>
          <w:color w:val="000000"/>
          <w:lang w:eastAsia="da-DK"/>
        </w:rPr>
        <w:t>fatigue</w:t>
      </w:r>
      <w:r w:rsidRPr="002746D9">
        <w:rPr>
          <w:rFonts w:eastAsia="Times New Roman" w:cstheme="minorHAnsi"/>
          <w:color w:val="000000"/>
          <w:lang w:eastAsia="da-DK"/>
        </w:rPr>
        <w:t xml:space="preserve">. Mange steder har man ikke begrænsninger for antal timer på positionen. </w:t>
      </w:r>
      <w:r w:rsidRPr="002746D9">
        <w:rPr>
          <w:rFonts w:eastAsia="Times New Roman" w:cstheme="minorHAnsi"/>
          <w:i/>
          <w:iCs/>
          <w:color w:val="000000"/>
          <w:lang w:eastAsia="da-DK"/>
        </w:rPr>
        <w:t>Fatigue</w:t>
      </w:r>
      <w:r w:rsidRPr="002746D9">
        <w:rPr>
          <w:rFonts w:eastAsia="Times New Roman" w:cstheme="minorHAnsi"/>
          <w:color w:val="000000"/>
          <w:lang w:eastAsia="da-DK"/>
        </w:rPr>
        <w:t xml:space="preserve"> gælder dog lige så vel for personalet på jorden, som personalet i luften. Der foreligger masser af dokumentation for hvordan piloters præstation påvirkes af </w:t>
      </w:r>
      <w:r w:rsidRPr="002746D9">
        <w:rPr>
          <w:rFonts w:eastAsia="Times New Roman" w:cstheme="minorHAnsi"/>
          <w:i/>
          <w:iCs/>
          <w:color w:val="000000"/>
          <w:lang w:eastAsia="da-DK"/>
        </w:rPr>
        <w:t>fatigue</w:t>
      </w:r>
      <w:r w:rsidRPr="002746D9">
        <w:rPr>
          <w:rFonts w:eastAsia="Times New Roman" w:cstheme="minorHAnsi"/>
          <w:color w:val="000000"/>
          <w:lang w:eastAsia="da-DK"/>
        </w:rPr>
        <w:t>. Denne dokumentation kan også bruges til at belyse FISO/AFISO’s m.fl. præstation i tilfælde af nattevagter uden hvile osv.</w:t>
      </w:r>
    </w:p>
    <w:p w14:paraId="20DA7BBC" w14:textId="77777777" w:rsidR="002746D9" w:rsidRPr="002746D9" w:rsidRDefault="002746D9" w:rsidP="002746D9">
      <w:pPr>
        <w:rPr>
          <w:rFonts w:eastAsia="Times New Roman" w:cstheme="minorHAnsi"/>
          <w:color w:val="000000"/>
          <w:lang w:eastAsia="da-DK"/>
        </w:rPr>
      </w:pPr>
    </w:p>
    <w:p w14:paraId="78C99B48" w14:textId="77777777" w:rsidR="002746D9" w:rsidRPr="002746D9" w:rsidRDefault="002746D9" w:rsidP="002746D9">
      <w:pPr>
        <w:rPr>
          <w:rFonts w:eastAsia="Times New Roman" w:cstheme="minorHAnsi"/>
          <w:color w:val="000000"/>
          <w:lang w:eastAsia="da-DK"/>
        </w:rPr>
      </w:pPr>
      <w:r w:rsidRPr="002746D9">
        <w:rPr>
          <w:rFonts w:eastAsia="Times New Roman" w:cstheme="minorHAnsi"/>
          <w:color w:val="000000"/>
          <w:lang w:eastAsia="da-DK"/>
        </w:rPr>
        <w:t>Der er ingen tvivl om, at IFISA har stor relevans for udviklingen på vores arbejdsområder, og det er et samarbejde, som vi fortsat vil have stor fokus på.</w:t>
      </w:r>
    </w:p>
    <w:p w14:paraId="69571E00"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p>
    <w:p w14:paraId="4E26E826" w14:textId="77777777" w:rsidR="002746D9" w:rsidRPr="002746D9" w:rsidRDefault="002746D9" w:rsidP="002746D9">
      <w:pPr>
        <w:pStyle w:val="NormalWeb"/>
        <w:spacing w:before="0" w:beforeAutospacing="0" w:after="0" w:afterAutospacing="0"/>
        <w:rPr>
          <w:rFonts w:asciiTheme="minorHAnsi" w:hAnsiTheme="minorHAnsi" w:cstheme="minorHAnsi"/>
          <w:b/>
          <w:bCs/>
          <w:sz w:val="22"/>
          <w:szCs w:val="22"/>
        </w:rPr>
      </w:pPr>
      <w:r w:rsidRPr="002746D9">
        <w:rPr>
          <w:rFonts w:asciiTheme="minorHAnsi" w:hAnsiTheme="minorHAnsi" w:cstheme="minorHAnsi"/>
          <w:b/>
          <w:bCs/>
          <w:sz w:val="22"/>
          <w:szCs w:val="22"/>
        </w:rPr>
        <w:t>NATCA:</w:t>
      </w:r>
    </w:p>
    <w:p w14:paraId="45A4E733" w14:textId="77777777" w:rsidR="002746D9" w:rsidRPr="002746D9" w:rsidRDefault="002746D9" w:rsidP="002746D9">
      <w:pPr>
        <w:pStyle w:val="NormalWeb"/>
        <w:spacing w:before="0" w:beforeAutospacing="0" w:after="200" w:afterAutospacing="0"/>
        <w:rPr>
          <w:rFonts w:asciiTheme="minorHAnsi" w:hAnsiTheme="minorHAnsi" w:cstheme="minorHAnsi"/>
          <w:sz w:val="22"/>
          <w:szCs w:val="22"/>
        </w:rPr>
      </w:pPr>
      <w:r w:rsidRPr="002746D9">
        <w:rPr>
          <w:rFonts w:asciiTheme="minorHAnsi" w:hAnsiTheme="minorHAnsi" w:cstheme="minorHAnsi"/>
          <w:sz w:val="22"/>
          <w:szCs w:val="22"/>
        </w:rPr>
        <w:t>Vores sammenslutning af europæiske foreninger, der organiserer personale inden for (A)FIS/FDA/AIS, har vokset sig større og har senest på mødet i Dublin i juni optaget medlemmer fra Polen (Warszawa) og NATS (Swanwick og Prestwick). Den tyske repræsentant, Oliver Wessollek, som også sidder i bestyrelsen i IFISA, har taget initiativ til nogle arbejdsgrupper, hvor vi skal arbejde videre med bl.a. konkrete arbejdsopgaver på vores fagområde, ansvar og certificering.</w:t>
      </w:r>
    </w:p>
    <w:p w14:paraId="624670DC" w14:textId="77777777" w:rsidR="002746D9" w:rsidRPr="002746D9" w:rsidRDefault="002746D9" w:rsidP="002746D9">
      <w:pPr>
        <w:pStyle w:val="NormalWeb"/>
        <w:spacing w:before="0" w:beforeAutospacing="0" w:after="0" w:afterAutospacing="0"/>
        <w:rPr>
          <w:rFonts w:asciiTheme="minorHAnsi" w:hAnsiTheme="minorHAnsi" w:cstheme="minorHAnsi"/>
          <w:b/>
          <w:bCs/>
          <w:sz w:val="22"/>
          <w:szCs w:val="22"/>
        </w:rPr>
      </w:pPr>
      <w:r w:rsidRPr="002746D9">
        <w:rPr>
          <w:rFonts w:asciiTheme="minorHAnsi" w:hAnsiTheme="minorHAnsi" w:cstheme="minorHAnsi"/>
          <w:b/>
          <w:bCs/>
          <w:sz w:val="22"/>
          <w:szCs w:val="22"/>
        </w:rPr>
        <w:t>Fremtiden:</w:t>
      </w:r>
    </w:p>
    <w:p w14:paraId="43647FE3"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Når vi kigger i spåkuglen, ser 2020 ud til at blive et dyrt år for DATSO.</w:t>
      </w:r>
    </w:p>
    <w:p w14:paraId="018B0AC0" w14:textId="77777777" w:rsidR="002746D9" w:rsidRPr="002746D9" w:rsidRDefault="002746D9" w:rsidP="002746D9">
      <w:pPr>
        <w:pStyle w:val="NormalWeb"/>
        <w:spacing w:before="0" w:beforeAutospacing="0" w:after="0" w:afterAutospacing="0"/>
        <w:rPr>
          <w:rFonts w:asciiTheme="minorHAnsi" w:hAnsiTheme="minorHAnsi" w:cstheme="minorHAnsi"/>
          <w:sz w:val="22"/>
          <w:szCs w:val="22"/>
        </w:rPr>
      </w:pPr>
      <w:r w:rsidRPr="002746D9">
        <w:rPr>
          <w:rFonts w:asciiTheme="minorHAnsi" w:hAnsiTheme="minorHAnsi" w:cstheme="minorHAnsi"/>
          <w:sz w:val="22"/>
          <w:szCs w:val="22"/>
        </w:rPr>
        <w:t xml:space="preserve">Vi står med en bestyrelse med ringe eller ingen forhandlererfaring. Derfor har vi i skrivende stund tilmeldt formanden (i første omgang) til et forhandlerkursus, som løber over det meste af 2020. Vi har 4 nye bestyrelsesmedlemmer, som skal på diverse nødvendige kurser, som ligeledes finansieres af DATSOs formue. Dette er poster, som i en årrække ikke har været brugt til fulde i budgettet, men 2020 bliver et år, hvor vi må tære på det store overskud fra 2019. </w:t>
      </w:r>
    </w:p>
    <w:p w14:paraId="4E280EB6" w14:textId="77777777" w:rsidR="00652B02" w:rsidRDefault="00652B02" w:rsidP="002746D9">
      <w:pPr>
        <w:pStyle w:val="BodyA"/>
        <w:rPr>
          <w:bCs/>
          <w:noProof/>
        </w:rPr>
      </w:pPr>
    </w:p>
    <w:p w14:paraId="71C94757" w14:textId="77777777" w:rsidR="00652B02" w:rsidRDefault="00652B02" w:rsidP="002746D9">
      <w:pPr>
        <w:pStyle w:val="BodyA"/>
        <w:rPr>
          <w:bCs/>
          <w:noProof/>
        </w:rPr>
      </w:pPr>
    </w:p>
    <w:sectPr w:rsidR="00652B02">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2B5C11"/>
    <w:multiLevelType w:val="hybridMultilevel"/>
    <w:tmpl w:val="DB0C0CC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DEF2A3F"/>
    <w:multiLevelType w:val="hybridMultilevel"/>
    <w:tmpl w:val="2468308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13223FDB"/>
    <w:multiLevelType w:val="hybridMultilevel"/>
    <w:tmpl w:val="0EF8C35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A346C29"/>
    <w:multiLevelType w:val="hybridMultilevel"/>
    <w:tmpl w:val="86E0CD7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A3D3FA4"/>
    <w:multiLevelType w:val="hybridMultilevel"/>
    <w:tmpl w:val="7E9474D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22EC66AE"/>
    <w:multiLevelType w:val="hybridMultilevel"/>
    <w:tmpl w:val="42EAA1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AC74AB2"/>
    <w:multiLevelType w:val="hybridMultilevel"/>
    <w:tmpl w:val="C82CEE5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C643767"/>
    <w:multiLevelType w:val="hybridMultilevel"/>
    <w:tmpl w:val="3FB0BFC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08E74EB"/>
    <w:multiLevelType w:val="hybridMultilevel"/>
    <w:tmpl w:val="1E6A20C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3401358D"/>
    <w:multiLevelType w:val="hybridMultilevel"/>
    <w:tmpl w:val="D37250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77B29EC"/>
    <w:multiLevelType w:val="hybridMultilevel"/>
    <w:tmpl w:val="C8EA491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3B6F482C"/>
    <w:multiLevelType w:val="hybridMultilevel"/>
    <w:tmpl w:val="0DFA88A6"/>
    <w:lvl w:ilvl="0" w:tplc="04060001">
      <w:start w:val="1"/>
      <w:numFmt w:val="bullet"/>
      <w:lvlText w:val=""/>
      <w:lvlJc w:val="left"/>
      <w:pPr>
        <w:ind w:left="692" w:hanging="360"/>
      </w:pPr>
      <w:rPr>
        <w:rFonts w:ascii="Symbol" w:hAnsi="Symbol" w:hint="default"/>
      </w:rPr>
    </w:lvl>
    <w:lvl w:ilvl="1" w:tplc="04060003" w:tentative="1">
      <w:start w:val="1"/>
      <w:numFmt w:val="bullet"/>
      <w:lvlText w:val="o"/>
      <w:lvlJc w:val="left"/>
      <w:pPr>
        <w:ind w:left="1412" w:hanging="360"/>
      </w:pPr>
      <w:rPr>
        <w:rFonts w:ascii="Courier New" w:hAnsi="Courier New" w:cs="Courier New" w:hint="default"/>
      </w:rPr>
    </w:lvl>
    <w:lvl w:ilvl="2" w:tplc="04060005" w:tentative="1">
      <w:start w:val="1"/>
      <w:numFmt w:val="bullet"/>
      <w:lvlText w:val=""/>
      <w:lvlJc w:val="left"/>
      <w:pPr>
        <w:ind w:left="2132" w:hanging="360"/>
      </w:pPr>
      <w:rPr>
        <w:rFonts w:ascii="Wingdings" w:hAnsi="Wingdings" w:hint="default"/>
      </w:rPr>
    </w:lvl>
    <w:lvl w:ilvl="3" w:tplc="04060001" w:tentative="1">
      <w:start w:val="1"/>
      <w:numFmt w:val="bullet"/>
      <w:lvlText w:val=""/>
      <w:lvlJc w:val="left"/>
      <w:pPr>
        <w:ind w:left="2852" w:hanging="360"/>
      </w:pPr>
      <w:rPr>
        <w:rFonts w:ascii="Symbol" w:hAnsi="Symbol" w:hint="default"/>
      </w:rPr>
    </w:lvl>
    <w:lvl w:ilvl="4" w:tplc="04060003" w:tentative="1">
      <w:start w:val="1"/>
      <w:numFmt w:val="bullet"/>
      <w:lvlText w:val="o"/>
      <w:lvlJc w:val="left"/>
      <w:pPr>
        <w:ind w:left="3572" w:hanging="360"/>
      </w:pPr>
      <w:rPr>
        <w:rFonts w:ascii="Courier New" w:hAnsi="Courier New" w:cs="Courier New" w:hint="default"/>
      </w:rPr>
    </w:lvl>
    <w:lvl w:ilvl="5" w:tplc="04060005" w:tentative="1">
      <w:start w:val="1"/>
      <w:numFmt w:val="bullet"/>
      <w:lvlText w:val=""/>
      <w:lvlJc w:val="left"/>
      <w:pPr>
        <w:ind w:left="4292" w:hanging="360"/>
      </w:pPr>
      <w:rPr>
        <w:rFonts w:ascii="Wingdings" w:hAnsi="Wingdings" w:hint="default"/>
      </w:rPr>
    </w:lvl>
    <w:lvl w:ilvl="6" w:tplc="04060001" w:tentative="1">
      <w:start w:val="1"/>
      <w:numFmt w:val="bullet"/>
      <w:lvlText w:val=""/>
      <w:lvlJc w:val="left"/>
      <w:pPr>
        <w:ind w:left="5012" w:hanging="360"/>
      </w:pPr>
      <w:rPr>
        <w:rFonts w:ascii="Symbol" w:hAnsi="Symbol" w:hint="default"/>
      </w:rPr>
    </w:lvl>
    <w:lvl w:ilvl="7" w:tplc="04060003" w:tentative="1">
      <w:start w:val="1"/>
      <w:numFmt w:val="bullet"/>
      <w:lvlText w:val="o"/>
      <w:lvlJc w:val="left"/>
      <w:pPr>
        <w:ind w:left="5732" w:hanging="360"/>
      </w:pPr>
      <w:rPr>
        <w:rFonts w:ascii="Courier New" w:hAnsi="Courier New" w:cs="Courier New" w:hint="default"/>
      </w:rPr>
    </w:lvl>
    <w:lvl w:ilvl="8" w:tplc="04060005" w:tentative="1">
      <w:start w:val="1"/>
      <w:numFmt w:val="bullet"/>
      <w:lvlText w:val=""/>
      <w:lvlJc w:val="left"/>
      <w:pPr>
        <w:ind w:left="6452" w:hanging="360"/>
      </w:pPr>
      <w:rPr>
        <w:rFonts w:ascii="Wingdings" w:hAnsi="Wingdings" w:hint="default"/>
      </w:rPr>
    </w:lvl>
  </w:abstractNum>
  <w:abstractNum w:abstractNumId="12" w15:restartNumberingAfterBreak="0">
    <w:nsid w:val="3E172AF6"/>
    <w:multiLevelType w:val="hybridMultilevel"/>
    <w:tmpl w:val="906C0386"/>
    <w:lvl w:ilvl="0" w:tplc="89D2D91C">
      <w:start w:val="1"/>
      <w:numFmt w:val="decimal"/>
      <w:lvlText w:val="%1."/>
      <w:lvlJc w:val="left"/>
      <w:pPr>
        <w:ind w:left="720" w:hanging="360"/>
      </w:pPr>
      <w:rPr>
        <w:rFonts w:ascii="Calibri" w:eastAsia="Calibri" w:hAnsi="Calibri" w:cs="Calibri"/>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415F0CD2"/>
    <w:multiLevelType w:val="hybridMultilevel"/>
    <w:tmpl w:val="F8A0AA9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504B0BE0"/>
    <w:multiLevelType w:val="multilevel"/>
    <w:tmpl w:val="70421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6027D1"/>
    <w:multiLevelType w:val="hybridMultilevel"/>
    <w:tmpl w:val="A3FC8EA8"/>
    <w:lvl w:ilvl="0" w:tplc="6AAA5650">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1"/>
  </w:num>
  <w:num w:numId="2">
    <w:abstractNumId w:val="5"/>
  </w:num>
  <w:num w:numId="3">
    <w:abstractNumId w:val="3"/>
  </w:num>
  <w:num w:numId="4">
    <w:abstractNumId w:val="8"/>
  </w:num>
  <w:num w:numId="5">
    <w:abstractNumId w:val="9"/>
  </w:num>
  <w:num w:numId="6">
    <w:abstractNumId w:val="10"/>
  </w:num>
  <w:num w:numId="7">
    <w:abstractNumId w:val="12"/>
  </w:num>
  <w:num w:numId="8">
    <w:abstractNumId w:val="0"/>
  </w:num>
  <w:num w:numId="9">
    <w:abstractNumId w:val="15"/>
  </w:num>
  <w:num w:numId="10">
    <w:abstractNumId w:val="4"/>
  </w:num>
  <w:num w:numId="11">
    <w:abstractNumId w:val="6"/>
  </w:num>
  <w:num w:numId="12">
    <w:abstractNumId w:val="13"/>
  </w:num>
  <w:num w:numId="13">
    <w:abstractNumId w:val="1"/>
  </w:num>
  <w:num w:numId="14">
    <w:abstractNumId w:val="14"/>
  </w:num>
  <w:num w:numId="15">
    <w:abstractNumId w:val="7"/>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E25"/>
    <w:rsid w:val="00036B93"/>
    <w:rsid w:val="00090239"/>
    <w:rsid w:val="000C7E7A"/>
    <w:rsid w:val="000E3B72"/>
    <w:rsid w:val="000F7318"/>
    <w:rsid w:val="00111D92"/>
    <w:rsid w:val="00116E45"/>
    <w:rsid w:val="00157AA1"/>
    <w:rsid w:val="001769E3"/>
    <w:rsid w:val="001E5EE0"/>
    <w:rsid w:val="001F1F47"/>
    <w:rsid w:val="0022655E"/>
    <w:rsid w:val="002462AF"/>
    <w:rsid w:val="00257D57"/>
    <w:rsid w:val="002746D9"/>
    <w:rsid w:val="002A30E8"/>
    <w:rsid w:val="003372AA"/>
    <w:rsid w:val="00365A4E"/>
    <w:rsid w:val="0038362E"/>
    <w:rsid w:val="00391F25"/>
    <w:rsid w:val="003C51C1"/>
    <w:rsid w:val="003F0E04"/>
    <w:rsid w:val="003F76A5"/>
    <w:rsid w:val="00400AF6"/>
    <w:rsid w:val="00403AF9"/>
    <w:rsid w:val="004456ED"/>
    <w:rsid w:val="004C5A9B"/>
    <w:rsid w:val="00513569"/>
    <w:rsid w:val="00523CD3"/>
    <w:rsid w:val="005B2936"/>
    <w:rsid w:val="005F5118"/>
    <w:rsid w:val="00603815"/>
    <w:rsid w:val="00640E93"/>
    <w:rsid w:val="00652B02"/>
    <w:rsid w:val="00652F8E"/>
    <w:rsid w:val="006563D2"/>
    <w:rsid w:val="00680019"/>
    <w:rsid w:val="006F367A"/>
    <w:rsid w:val="006F65F7"/>
    <w:rsid w:val="00711FD7"/>
    <w:rsid w:val="007229EC"/>
    <w:rsid w:val="007329EE"/>
    <w:rsid w:val="00741385"/>
    <w:rsid w:val="00751875"/>
    <w:rsid w:val="00770AD6"/>
    <w:rsid w:val="00775328"/>
    <w:rsid w:val="00776C8E"/>
    <w:rsid w:val="00777A5D"/>
    <w:rsid w:val="00785188"/>
    <w:rsid w:val="00790DB5"/>
    <w:rsid w:val="007A467C"/>
    <w:rsid w:val="007B1E5D"/>
    <w:rsid w:val="008038DF"/>
    <w:rsid w:val="00804264"/>
    <w:rsid w:val="0080783E"/>
    <w:rsid w:val="0081484F"/>
    <w:rsid w:val="008372AD"/>
    <w:rsid w:val="0086525C"/>
    <w:rsid w:val="00867DD2"/>
    <w:rsid w:val="00881ABB"/>
    <w:rsid w:val="008839DC"/>
    <w:rsid w:val="008A3DD2"/>
    <w:rsid w:val="008D564A"/>
    <w:rsid w:val="009009C9"/>
    <w:rsid w:val="00910155"/>
    <w:rsid w:val="0099611A"/>
    <w:rsid w:val="009A2098"/>
    <w:rsid w:val="009E15D9"/>
    <w:rsid w:val="00A02B59"/>
    <w:rsid w:val="00A239A7"/>
    <w:rsid w:val="00A30BA7"/>
    <w:rsid w:val="00A3745C"/>
    <w:rsid w:val="00A414D2"/>
    <w:rsid w:val="00A75920"/>
    <w:rsid w:val="00A90BE0"/>
    <w:rsid w:val="00A93A3D"/>
    <w:rsid w:val="00AA1A02"/>
    <w:rsid w:val="00B16726"/>
    <w:rsid w:val="00B331C6"/>
    <w:rsid w:val="00BE2803"/>
    <w:rsid w:val="00BF30B0"/>
    <w:rsid w:val="00BF6B51"/>
    <w:rsid w:val="00C00AA7"/>
    <w:rsid w:val="00C16152"/>
    <w:rsid w:val="00C240E3"/>
    <w:rsid w:val="00C258EB"/>
    <w:rsid w:val="00C25E2F"/>
    <w:rsid w:val="00C54E04"/>
    <w:rsid w:val="00C7440A"/>
    <w:rsid w:val="00CB72D6"/>
    <w:rsid w:val="00CE3C7B"/>
    <w:rsid w:val="00D05D38"/>
    <w:rsid w:val="00D1720A"/>
    <w:rsid w:val="00D56BFE"/>
    <w:rsid w:val="00D93105"/>
    <w:rsid w:val="00DC118D"/>
    <w:rsid w:val="00E37F6B"/>
    <w:rsid w:val="00E44E25"/>
    <w:rsid w:val="00E62AC5"/>
    <w:rsid w:val="00E83706"/>
    <w:rsid w:val="00EB3D22"/>
    <w:rsid w:val="00EC58D8"/>
    <w:rsid w:val="00F05272"/>
    <w:rsid w:val="00F063E6"/>
    <w:rsid w:val="00F15AC0"/>
    <w:rsid w:val="00F17255"/>
    <w:rsid w:val="00F8156E"/>
    <w:rsid w:val="00F87E91"/>
    <w:rsid w:val="00FA4197"/>
    <w:rsid w:val="00FB6A39"/>
    <w:rsid w:val="00FE7B17"/>
    <w:rsid w:val="00FF4A0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8E29"/>
  <w15:chartTrackingRefBased/>
  <w15:docId w15:val="{EB373791-D3C0-497B-A9BF-8DFDA3116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C7E7A"/>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0C7E7A"/>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BodyA">
    <w:name w:val="Body A"/>
    <w:rsid w:val="008038DF"/>
    <w:pPr>
      <w:pBdr>
        <w:top w:val="nil"/>
        <w:left w:val="nil"/>
        <w:bottom w:val="nil"/>
        <w:right w:val="nil"/>
        <w:between w:val="nil"/>
        <w:bar w:val="nil"/>
      </w:pBdr>
    </w:pPr>
    <w:rPr>
      <w:rFonts w:ascii="Calibri" w:eastAsia="Calibri" w:hAnsi="Calibri" w:cs="Calibri"/>
      <w:color w:val="000000"/>
      <w:u w:color="000000"/>
      <w:bdr w:val="nil"/>
      <w:lang w:eastAsia="da-DK"/>
    </w:rPr>
  </w:style>
  <w:style w:type="paragraph" w:styleId="Markeringsbobletekst">
    <w:name w:val="Balloon Text"/>
    <w:basedOn w:val="Normal"/>
    <w:link w:val="MarkeringsbobletekstTegn"/>
    <w:uiPriority w:val="99"/>
    <w:semiHidden/>
    <w:unhideWhenUsed/>
    <w:rsid w:val="00741385"/>
    <w:rPr>
      <w:rFonts w:ascii="Times New Roman" w:hAnsi="Times New Roman"/>
      <w:sz w:val="18"/>
      <w:szCs w:val="18"/>
    </w:rPr>
  </w:style>
  <w:style w:type="character" w:customStyle="1" w:styleId="MarkeringsbobletekstTegn">
    <w:name w:val="Markeringsbobletekst Tegn"/>
    <w:basedOn w:val="Standardskrifttypeiafsnit"/>
    <w:link w:val="Markeringsbobletekst"/>
    <w:uiPriority w:val="99"/>
    <w:semiHidden/>
    <w:rsid w:val="00741385"/>
    <w:rPr>
      <w:rFonts w:ascii="Times New Roman" w:hAnsi="Times New Roman"/>
      <w:sz w:val="18"/>
      <w:szCs w:val="18"/>
    </w:rPr>
  </w:style>
  <w:style w:type="paragraph" w:styleId="Listeafsnit">
    <w:name w:val="List Paragraph"/>
    <w:basedOn w:val="Normal"/>
    <w:uiPriority w:val="34"/>
    <w:qFormat/>
    <w:rsid w:val="00400AF6"/>
    <w:pPr>
      <w:ind w:left="720"/>
      <w:contextualSpacing/>
    </w:pPr>
  </w:style>
  <w:style w:type="paragraph" w:styleId="NormalWeb">
    <w:name w:val="Normal (Web)"/>
    <w:basedOn w:val="Normal"/>
    <w:uiPriority w:val="99"/>
    <w:semiHidden/>
    <w:unhideWhenUsed/>
    <w:rsid w:val="002746D9"/>
    <w:pPr>
      <w:spacing w:before="100" w:beforeAutospacing="1" w:after="100" w:afterAutospacing="1"/>
    </w:pPr>
    <w:rPr>
      <w:rFonts w:ascii="Times New Roman" w:eastAsia="Times New Roman" w:hAnsi="Times New Roman" w:cs="Times New Roman"/>
      <w:sz w:val="24"/>
      <w:szCs w:val="24"/>
      <w:lang w:eastAsia="da-DK"/>
    </w:rPr>
  </w:style>
  <w:style w:type="character" w:customStyle="1" w:styleId="Overskrift1Tegn">
    <w:name w:val="Overskrift 1 Tegn"/>
    <w:basedOn w:val="Standardskrifttypeiafsnit"/>
    <w:link w:val="Overskrift1"/>
    <w:uiPriority w:val="9"/>
    <w:rsid w:val="000C7E7A"/>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typeiafsnit"/>
    <w:link w:val="Overskrift2"/>
    <w:uiPriority w:val="9"/>
    <w:rsid w:val="000C7E7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110272">
      <w:bodyDiv w:val="1"/>
      <w:marLeft w:val="0"/>
      <w:marRight w:val="0"/>
      <w:marTop w:val="0"/>
      <w:marBottom w:val="0"/>
      <w:divBdr>
        <w:top w:val="none" w:sz="0" w:space="0" w:color="auto"/>
        <w:left w:val="none" w:sz="0" w:space="0" w:color="auto"/>
        <w:bottom w:val="none" w:sz="0" w:space="0" w:color="auto"/>
        <w:right w:val="none" w:sz="0" w:space="0" w:color="auto"/>
      </w:divBdr>
    </w:div>
    <w:div w:id="377778774">
      <w:bodyDiv w:val="1"/>
      <w:marLeft w:val="0"/>
      <w:marRight w:val="0"/>
      <w:marTop w:val="0"/>
      <w:marBottom w:val="0"/>
      <w:divBdr>
        <w:top w:val="none" w:sz="0" w:space="0" w:color="auto"/>
        <w:left w:val="none" w:sz="0" w:space="0" w:color="auto"/>
        <w:bottom w:val="none" w:sz="0" w:space="0" w:color="auto"/>
        <w:right w:val="none" w:sz="0" w:space="0" w:color="auto"/>
      </w:divBdr>
    </w:div>
    <w:div w:id="723336005">
      <w:bodyDiv w:val="1"/>
      <w:marLeft w:val="0"/>
      <w:marRight w:val="0"/>
      <w:marTop w:val="0"/>
      <w:marBottom w:val="0"/>
      <w:divBdr>
        <w:top w:val="none" w:sz="0" w:space="0" w:color="auto"/>
        <w:left w:val="none" w:sz="0" w:space="0" w:color="auto"/>
        <w:bottom w:val="none" w:sz="0" w:space="0" w:color="auto"/>
        <w:right w:val="none" w:sz="0" w:space="0" w:color="auto"/>
      </w:divBdr>
    </w:div>
    <w:div w:id="1579826218">
      <w:bodyDiv w:val="1"/>
      <w:marLeft w:val="0"/>
      <w:marRight w:val="0"/>
      <w:marTop w:val="0"/>
      <w:marBottom w:val="0"/>
      <w:divBdr>
        <w:top w:val="none" w:sz="0" w:space="0" w:color="auto"/>
        <w:left w:val="none" w:sz="0" w:space="0" w:color="auto"/>
        <w:bottom w:val="none" w:sz="0" w:space="0" w:color="auto"/>
        <w:right w:val="none" w:sz="0" w:space="0" w:color="auto"/>
      </w:divBdr>
      <w:divsChild>
        <w:div w:id="812411640">
          <w:marLeft w:val="0"/>
          <w:marRight w:val="0"/>
          <w:marTop w:val="0"/>
          <w:marBottom w:val="0"/>
          <w:divBdr>
            <w:top w:val="none" w:sz="0" w:space="0" w:color="auto"/>
            <w:left w:val="none" w:sz="0" w:space="0" w:color="auto"/>
            <w:bottom w:val="none" w:sz="0" w:space="0" w:color="auto"/>
            <w:right w:val="none" w:sz="0" w:space="0" w:color="auto"/>
          </w:divBdr>
          <w:divsChild>
            <w:div w:id="589199099">
              <w:marLeft w:val="0"/>
              <w:marRight w:val="0"/>
              <w:marTop w:val="0"/>
              <w:marBottom w:val="0"/>
              <w:divBdr>
                <w:top w:val="none" w:sz="0" w:space="0" w:color="auto"/>
                <w:left w:val="none" w:sz="0" w:space="0" w:color="auto"/>
                <w:bottom w:val="none" w:sz="0" w:space="0" w:color="auto"/>
                <w:right w:val="none" w:sz="0" w:space="0" w:color="auto"/>
              </w:divBdr>
              <w:divsChild>
                <w:div w:id="315233799">
                  <w:marLeft w:val="0"/>
                  <w:marRight w:val="0"/>
                  <w:marTop w:val="0"/>
                  <w:marBottom w:val="0"/>
                  <w:divBdr>
                    <w:top w:val="none" w:sz="0" w:space="0" w:color="auto"/>
                    <w:left w:val="none" w:sz="0" w:space="0" w:color="auto"/>
                    <w:bottom w:val="none" w:sz="0" w:space="0" w:color="auto"/>
                    <w:right w:val="none" w:sz="0" w:space="0" w:color="auto"/>
                  </w:divBdr>
                  <w:divsChild>
                    <w:div w:id="1731806757">
                      <w:marLeft w:val="0"/>
                      <w:marRight w:val="0"/>
                      <w:marTop w:val="0"/>
                      <w:marBottom w:val="0"/>
                      <w:divBdr>
                        <w:top w:val="none" w:sz="0" w:space="0" w:color="auto"/>
                        <w:left w:val="none" w:sz="0" w:space="0" w:color="auto"/>
                        <w:bottom w:val="none" w:sz="0" w:space="0" w:color="auto"/>
                        <w:right w:val="none" w:sz="0" w:space="0" w:color="auto"/>
                      </w:divBdr>
                      <w:divsChild>
                        <w:div w:id="15878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5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6A59B-A802-400D-9002-4E472036E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653</TotalTime>
  <Pages>1</Pages>
  <Words>5402</Words>
  <Characters>32959</Characters>
  <Application>Microsoft Office Word</Application>
  <DocSecurity>0</DocSecurity>
  <Lines>274</Lines>
  <Paragraphs>76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Schiødt</dc:creator>
  <cp:keywords/>
  <dc:description/>
  <cp:lastModifiedBy>Kim Schiødt</cp:lastModifiedBy>
  <cp:revision>93</cp:revision>
  <cp:lastPrinted>2019-12-05T08:46:00Z</cp:lastPrinted>
  <dcterms:created xsi:type="dcterms:W3CDTF">2019-10-04T06:13:00Z</dcterms:created>
  <dcterms:modified xsi:type="dcterms:W3CDTF">2020-09-08T07:49:00Z</dcterms:modified>
</cp:coreProperties>
</file>